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4A" w:rsidRPr="006974CC" w:rsidRDefault="005F394A" w:rsidP="005F3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4CC">
        <w:rPr>
          <w:rFonts w:ascii="Times New Roman" w:hAnsi="Times New Roman" w:cs="Times New Roman"/>
          <w:sz w:val="24"/>
          <w:szCs w:val="24"/>
        </w:rPr>
        <w:t>INTRODUÇÃO</w:t>
      </w:r>
      <w:r w:rsidR="007E0752">
        <w:rPr>
          <w:rFonts w:ascii="Times New Roman" w:hAnsi="Times New Roman" w:cs="Times New Roman"/>
          <w:sz w:val="24"/>
          <w:szCs w:val="24"/>
        </w:rPr>
        <w:br/>
      </w:r>
      <w:r w:rsidRPr="00697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A falta de compreensão para com o modo de vida do outro como ser único e dotado de características diferentes, seja de cunho físico, ideológico, de crenças, ou seja, a intolerância, a discriminação e o preconceito, muitas vezes de forma irracional, influenciam na formação das pessoas, que passam por transformações em cada instituição formadora, seja na família, na escola ou em outros espaços de convivência.</w:t>
      </w:r>
    </w:p>
    <w:p w:rsid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A diversidade e a tolerância são temáticas que deveriam se entrelaçar com a prática diária de cada </w:t>
      </w:r>
      <w:r w:rsidR="006974CC">
        <w:rPr>
          <w:rFonts w:ascii="Times New Roman" w:hAnsi="Times New Roman" w:cs="Times New Roman"/>
          <w:sz w:val="24"/>
          <w:szCs w:val="24"/>
        </w:rPr>
        <w:t>indivíduo</w:t>
      </w:r>
      <w:r w:rsidRPr="005F394A">
        <w:rPr>
          <w:rFonts w:ascii="Times New Roman" w:hAnsi="Times New Roman" w:cs="Times New Roman"/>
          <w:sz w:val="24"/>
          <w:szCs w:val="24"/>
        </w:rPr>
        <w:t>, o que resultaria em uma sociedade mais democrática e justa. (ALVES &amp; FISCHMANN, 2001, p.35)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Entretanto</w:t>
      </w:r>
      <w:r w:rsidRPr="005F394A">
        <w:rPr>
          <w:rFonts w:ascii="Times New Roman" w:hAnsi="Times New Roman" w:cs="Times New Roman"/>
          <w:sz w:val="24"/>
          <w:szCs w:val="24"/>
        </w:rPr>
        <w:t xml:space="preserve">, na maioria das vezes as diferenças provocam o contrário, ou seja, estimulam preconceitos de todo tipo e origem, nos diversos âmbitos em que nos encontramos. </w:t>
      </w:r>
    </w:p>
    <w:p w:rsid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Portanto, </w:t>
      </w:r>
      <w:r>
        <w:rPr>
          <w:rFonts w:ascii="Times New Roman" w:hAnsi="Times New Roman" w:cs="Times New Roman"/>
          <w:sz w:val="24"/>
          <w:szCs w:val="24"/>
        </w:rPr>
        <w:t xml:space="preserve">essas </w:t>
      </w:r>
      <w:r w:rsidRPr="005F394A">
        <w:rPr>
          <w:rFonts w:ascii="Times New Roman" w:hAnsi="Times New Roman" w:cs="Times New Roman"/>
          <w:sz w:val="24"/>
          <w:szCs w:val="24"/>
        </w:rPr>
        <w:t xml:space="preserve">temáticas devem ser problematizadas, </w:t>
      </w:r>
      <w:r w:rsidR="00864B1E">
        <w:rPr>
          <w:rFonts w:ascii="Times New Roman" w:hAnsi="Times New Roman" w:cs="Times New Roman"/>
          <w:sz w:val="24"/>
          <w:szCs w:val="24"/>
        </w:rPr>
        <w:t>observa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5F394A">
        <w:rPr>
          <w:rFonts w:ascii="Times New Roman" w:hAnsi="Times New Roman" w:cs="Times New Roman"/>
          <w:sz w:val="24"/>
          <w:szCs w:val="24"/>
        </w:rPr>
        <w:t xml:space="preserve"> a realidade atual que impõe grande necessidade de barrar qualquer forma de preconceito e discriminação, para que as relações interpessoais sejam permeadas de respeito e solidariedade. Para a raça humana, o valor mais alto de sobrevivência está na inteligência, no senso moral e na cooperação social. (ORLICK apud BROTTO, 1999, p.40). </w:t>
      </w:r>
    </w:p>
    <w:p w:rsid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Estudos apontam que o comportamento dos indivíduos é naturalmente o de cooperação. Logo, os atos de individualismo e extrema competitividade, que atualmente se destacam em nossa sociedade, são provindos do meio em que crianças, jovens e adultos estão inseridos, o que acarretará em uma possível formação inadequada destes indivíduos, caso n</w:t>
      </w:r>
      <w:r>
        <w:rPr>
          <w:rFonts w:ascii="Times New Roman" w:hAnsi="Times New Roman" w:cs="Times New Roman"/>
          <w:sz w:val="24"/>
          <w:szCs w:val="24"/>
        </w:rPr>
        <w:t>ão haja uma intervenção objetivando a reflexão e o senso crítico</w:t>
      </w:r>
      <w:r w:rsidR="00864B1E">
        <w:rPr>
          <w:rFonts w:ascii="Times New Roman" w:hAnsi="Times New Roman" w:cs="Times New Roman"/>
          <w:sz w:val="24"/>
          <w:szCs w:val="24"/>
        </w:rPr>
        <w:t xml:space="preserve"> dos mesmos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</w:p>
    <w:p w:rsid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5F394A">
        <w:rPr>
          <w:rFonts w:ascii="Times New Roman" w:hAnsi="Times New Roman" w:cs="Times New Roman"/>
          <w:sz w:val="24"/>
          <w:szCs w:val="24"/>
        </w:rPr>
        <w:t xml:space="preserve">“Jogos cooperativos são </w:t>
      </w:r>
      <w:proofErr w:type="gramStart"/>
      <w:r w:rsidRPr="005F394A">
        <w:rPr>
          <w:rFonts w:ascii="Times New Roman" w:hAnsi="Times New Roman" w:cs="Times New Roman"/>
          <w:sz w:val="24"/>
          <w:szCs w:val="24"/>
        </w:rPr>
        <w:t>dinâmicas de grupo que têm por objetivo, em primeiro lugar, despertar a consciência de cooperação</w:t>
      </w:r>
      <w:proofErr w:type="gramEnd"/>
      <w:r w:rsidRPr="005F394A">
        <w:rPr>
          <w:rFonts w:ascii="Times New Roman" w:hAnsi="Times New Roman" w:cs="Times New Roman"/>
          <w:sz w:val="24"/>
          <w:szCs w:val="24"/>
        </w:rPr>
        <w:t>, isto é, mostrar que a cooperação é uma alternativa possível e saudável no campo das relações sociais; em segundo lugar, promover efetivamente a cooperação entre as pessoas, na exata medida em que os jogos são, eles próprios, experiências cooperativas.” (</w:t>
      </w:r>
      <w:r w:rsidR="00C81EDA">
        <w:rPr>
          <w:rFonts w:ascii="Times New Roman" w:hAnsi="Times New Roman" w:cs="Times New Roman"/>
          <w:sz w:val="24"/>
          <w:szCs w:val="24"/>
        </w:rPr>
        <w:t>BARRETO apud SOLER 2003, p.21) .</w:t>
      </w:r>
      <w:r w:rsidR="00C81EDA">
        <w:rPr>
          <w:rFonts w:ascii="Times New Roman" w:hAnsi="Times New Roman" w:cs="Times New Roman"/>
          <w:sz w:val="24"/>
          <w:szCs w:val="24"/>
        </w:rPr>
        <w:br/>
      </w:r>
    </w:p>
    <w:p w:rsidR="00C81EDA" w:rsidRPr="005F394A" w:rsidRDefault="00C81ED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estudo se propõem a discutir como objetivo de estudo as relações e demonstrações </w:t>
      </w:r>
      <w:r w:rsidR="00661CD4">
        <w:rPr>
          <w:rFonts w:ascii="Times New Roman" w:hAnsi="Times New Roman" w:cs="Times New Roman"/>
          <w:sz w:val="24"/>
          <w:szCs w:val="24"/>
        </w:rPr>
        <w:t>entre as crianças de uma turma das sé</w:t>
      </w:r>
      <w:r>
        <w:rPr>
          <w:rFonts w:ascii="Times New Roman" w:hAnsi="Times New Roman" w:cs="Times New Roman"/>
          <w:sz w:val="24"/>
          <w:szCs w:val="24"/>
        </w:rPr>
        <w:t xml:space="preserve">ries iniciais do ensino fundamental, </w:t>
      </w:r>
      <w:r>
        <w:rPr>
          <w:rFonts w:ascii="Times New Roman" w:hAnsi="Times New Roman" w:cs="Times New Roman"/>
          <w:sz w:val="24"/>
          <w:szCs w:val="24"/>
        </w:rPr>
        <w:lastRenderedPageBreak/>
        <w:t>seus desdobramentos ocasionados pela prática na oficina de jogos cooperativos, possíveis rupturas de experiências hegemonicamente individualistas.</w:t>
      </w:r>
    </w:p>
    <w:p w:rsidR="007C4585" w:rsidRDefault="007C4585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</w:t>
      </w:r>
      <w:r w:rsidR="005F394A" w:rsidRPr="005F394A">
        <w:rPr>
          <w:rFonts w:ascii="Times New Roman" w:hAnsi="Times New Roman" w:cs="Times New Roman"/>
          <w:sz w:val="24"/>
          <w:szCs w:val="24"/>
        </w:rPr>
        <w:t>), diz que a cooperação é um processo onde os objetivos buscados são os mesmos e as ações beneficiam a todos. Partindo do ponto de vista desse mesmo autor, os jogos cooperativos são uma maneira de instigar as crianças e jovens a trabalharem a temática diversidade e tolerância de uma maneira prática, divertida, valorizando as ações dos mesmos como uma ponte para mudanças de valores e atitudes.</w:t>
      </w:r>
    </w:p>
    <w:p w:rsidR="007C4585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O jogo proposto como forma de ensinar conteúdos às crianças aproxima-se muito do trabalho. Não se trata de um jogo qualquer, mas sim de um jogo transformado em instrumento pedagógico, em meio de ensino. (FREIRE, 1989, apud BROTTO 199</w:t>
      </w:r>
      <w:r w:rsidR="007C4585">
        <w:rPr>
          <w:rFonts w:ascii="Times New Roman" w:hAnsi="Times New Roman" w:cs="Times New Roman"/>
          <w:sz w:val="24"/>
          <w:szCs w:val="24"/>
        </w:rPr>
        <w:t>9</w:t>
      </w:r>
      <w:r w:rsidRPr="005F394A">
        <w:rPr>
          <w:rFonts w:ascii="Times New Roman" w:hAnsi="Times New Roman" w:cs="Times New Roman"/>
          <w:sz w:val="24"/>
          <w:szCs w:val="24"/>
        </w:rPr>
        <w:t xml:space="preserve">, p.32).   </w:t>
      </w:r>
    </w:p>
    <w:p w:rsidR="005F394A" w:rsidRPr="005F394A" w:rsidRDefault="005F394A" w:rsidP="005F3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94A" w:rsidRPr="005D6370" w:rsidRDefault="005F394A" w:rsidP="0069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METODOLO</w:t>
      </w:r>
      <w:r w:rsidRPr="005D6370">
        <w:rPr>
          <w:rFonts w:ascii="Times New Roman" w:hAnsi="Times New Roman" w:cs="Times New Roman"/>
          <w:sz w:val="24"/>
          <w:szCs w:val="24"/>
        </w:rPr>
        <w:t xml:space="preserve">GIA   </w:t>
      </w:r>
    </w:p>
    <w:p w:rsidR="007C4585" w:rsidRPr="005D6370" w:rsidRDefault="007C4585" w:rsidP="005D63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>Neste item estão descritos os procedimentos metodológicos que foram utilizados durante o desenvolvimento do estudo. Inicialmente apresentamos as características da pesquisa. Na sequência, serão descritas as informações referentes a caracterização da oficina.</w:t>
      </w:r>
      <w:r w:rsidRPr="005D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585" w:rsidRPr="005D6370" w:rsidRDefault="007C4585" w:rsidP="005D6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 xml:space="preserve">De acordo com Gil (2011), toda pesquisa pode ser definida como um processo sistemático e formal para o desenvolvimento do método científico, tendo por objetivo fundamental descobrir respostas para determinados problemas, de acordo com os procedimentos científicos. </w:t>
      </w:r>
    </w:p>
    <w:p w:rsidR="007C4585" w:rsidRPr="005D6370" w:rsidRDefault="007C4585" w:rsidP="005D6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>Partindo desta definição o presente estudo pode ser caracterizado como uma investigação de campo, qualitativa de caráter descritiva exploratória (GIL, 2011).</w:t>
      </w:r>
    </w:p>
    <w:p w:rsidR="007C4585" w:rsidRPr="005D6370" w:rsidRDefault="007C4585" w:rsidP="005D6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>Para Richardson (1999), a pesquisa qualitativa pode ser definida por uma relação de entrevista de sujeitos de um determinado grupo de interesse para o estudo, onde este breve contato pode ser resumido a uma entrevista ou explorado a ponto de sequenciadas observações mais aprofundadas.</w:t>
      </w:r>
    </w:p>
    <w:p w:rsidR="007C4585" w:rsidRPr="005D6370" w:rsidRDefault="007C4585" w:rsidP="005D63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>A participação dos alunos na oficina foi viabilizada pela assinatura dos pais ou responsáveis ao Termo de Consentimento Livre e Esclarecido – TCLE – conforme a Resolução nº 196 de 10 de outubro de 1996, do Conselho Nacional de Saúd</w:t>
      </w:r>
      <w:r w:rsidR="006974CC">
        <w:rPr>
          <w:rFonts w:ascii="Times New Roman" w:hAnsi="Times New Roman" w:cs="Times New Roman"/>
          <w:sz w:val="24"/>
          <w:szCs w:val="24"/>
        </w:rPr>
        <w:t>e.</w:t>
      </w:r>
    </w:p>
    <w:p w:rsidR="005D6370" w:rsidRDefault="005F394A" w:rsidP="005D63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lastRenderedPageBreak/>
        <w:t xml:space="preserve">A oficina de </w:t>
      </w:r>
      <w:r w:rsidR="00445071">
        <w:rPr>
          <w:rFonts w:ascii="Times New Roman" w:hAnsi="Times New Roman" w:cs="Times New Roman"/>
          <w:sz w:val="24"/>
          <w:szCs w:val="24"/>
        </w:rPr>
        <w:t xml:space="preserve">jogos cooperativos </w:t>
      </w:r>
      <w:r w:rsidRPr="005D6370">
        <w:rPr>
          <w:rFonts w:ascii="Times New Roman" w:hAnsi="Times New Roman" w:cs="Times New Roman"/>
          <w:sz w:val="24"/>
          <w:szCs w:val="24"/>
        </w:rPr>
        <w:t xml:space="preserve">foi pensada e desenvolvida pelo </w:t>
      </w:r>
      <w:r w:rsidR="00661CD4">
        <w:rPr>
          <w:rFonts w:ascii="Times New Roman" w:hAnsi="Times New Roman" w:cs="Times New Roman"/>
          <w:sz w:val="24"/>
          <w:szCs w:val="24"/>
        </w:rPr>
        <w:t>Programa de Educação Tutorial (</w:t>
      </w:r>
      <w:r w:rsidRPr="005D6370">
        <w:rPr>
          <w:rFonts w:ascii="Times New Roman" w:hAnsi="Times New Roman" w:cs="Times New Roman"/>
          <w:sz w:val="24"/>
          <w:szCs w:val="24"/>
        </w:rPr>
        <w:t>PET</w:t>
      </w:r>
      <w:r w:rsidR="00661CD4">
        <w:rPr>
          <w:rFonts w:ascii="Times New Roman" w:hAnsi="Times New Roman" w:cs="Times New Roman"/>
          <w:sz w:val="24"/>
          <w:szCs w:val="24"/>
        </w:rPr>
        <w:t>)</w:t>
      </w:r>
      <w:r w:rsidRPr="005D6370">
        <w:rPr>
          <w:rFonts w:ascii="Times New Roman" w:hAnsi="Times New Roman" w:cs="Times New Roman"/>
          <w:sz w:val="24"/>
          <w:szCs w:val="24"/>
        </w:rPr>
        <w:t xml:space="preserve"> Diversidade e Tolerância da Universidade Federal de Pelotas, através dos </w:t>
      </w:r>
      <w:r w:rsidR="00445071">
        <w:rPr>
          <w:rFonts w:ascii="Times New Roman" w:hAnsi="Times New Roman" w:cs="Times New Roman"/>
          <w:sz w:val="24"/>
          <w:szCs w:val="24"/>
        </w:rPr>
        <w:t xml:space="preserve">graduandos de licenciatura em </w:t>
      </w:r>
      <w:r w:rsidR="00661CD4">
        <w:rPr>
          <w:rFonts w:ascii="Times New Roman" w:hAnsi="Times New Roman" w:cs="Times New Roman"/>
          <w:sz w:val="24"/>
          <w:szCs w:val="24"/>
        </w:rPr>
        <w:t>E</w:t>
      </w:r>
      <w:r w:rsidR="00445071">
        <w:rPr>
          <w:rFonts w:ascii="Times New Roman" w:hAnsi="Times New Roman" w:cs="Times New Roman"/>
          <w:sz w:val="24"/>
          <w:szCs w:val="24"/>
        </w:rPr>
        <w:t xml:space="preserve">ducação </w:t>
      </w:r>
      <w:r w:rsidR="00661CD4">
        <w:rPr>
          <w:rFonts w:ascii="Times New Roman" w:hAnsi="Times New Roman" w:cs="Times New Roman"/>
          <w:sz w:val="24"/>
          <w:szCs w:val="24"/>
        </w:rPr>
        <w:t>F</w:t>
      </w:r>
      <w:r w:rsidR="00445071">
        <w:rPr>
          <w:rFonts w:ascii="Times New Roman" w:hAnsi="Times New Roman" w:cs="Times New Roman"/>
          <w:sz w:val="24"/>
          <w:szCs w:val="24"/>
        </w:rPr>
        <w:t xml:space="preserve">ísica da </w:t>
      </w:r>
      <w:r w:rsidRPr="005D6370">
        <w:rPr>
          <w:rFonts w:ascii="Times New Roman" w:hAnsi="Times New Roman" w:cs="Times New Roman"/>
          <w:sz w:val="24"/>
          <w:szCs w:val="24"/>
        </w:rPr>
        <w:t>ESEF</w:t>
      </w:r>
      <w:r w:rsidR="00445071">
        <w:rPr>
          <w:rFonts w:ascii="Times New Roman" w:hAnsi="Times New Roman" w:cs="Times New Roman"/>
          <w:sz w:val="24"/>
          <w:szCs w:val="24"/>
        </w:rPr>
        <w:t xml:space="preserve"> (Escola Superior de Educação Física)</w:t>
      </w:r>
      <w:r w:rsidRPr="005D6370">
        <w:rPr>
          <w:rFonts w:ascii="Times New Roman" w:hAnsi="Times New Roman" w:cs="Times New Roman"/>
          <w:sz w:val="24"/>
          <w:szCs w:val="24"/>
        </w:rPr>
        <w:t xml:space="preserve">, </w:t>
      </w:r>
      <w:r w:rsidR="00661CD4">
        <w:rPr>
          <w:rFonts w:ascii="Times New Roman" w:hAnsi="Times New Roman" w:cs="Times New Roman"/>
          <w:sz w:val="24"/>
          <w:szCs w:val="24"/>
        </w:rPr>
        <w:t xml:space="preserve">estes </w:t>
      </w:r>
      <w:r w:rsidRPr="005D6370">
        <w:rPr>
          <w:rFonts w:ascii="Times New Roman" w:hAnsi="Times New Roman" w:cs="Times New Roman"/>
          <w:sz w:val="24"/>
          <w:szCs w:val="24"/>
        </w:rPr>
        <w:t>participantes do grupo</w:t>
      </w:r>
      <w:r w:rsidR="00661CD4">
        <w:rPr>
          <w:rFonts w:ascii="Times New Roman" w:hAnsi="Times New Roman" w:cs="Times New Roman"/>
          <w:sz w:val="24"/>
          <w:szCs w:val="24"/>
        </w:rPr>
        <w:t>.</w:t>
      </w:r>
      <w:r w:rsidRPr="005D6370">
        <w:rPr>
          <w:rFonts w:ascii="Times New Roman" w:hAnsi="Times New Roman" w:cs="Times New Roman"/>
          <w:sz w:val="24"/>
          <w:szCs w:val="24"/>
        </w:rPr>
        <w:t xml:space="preserve"> </w:t>
      </w:r>
      <w:r w:rsidR="00661CD4">
        <w:rPr>
          <w:rFonts w:ascii="Times New Roman" w:hAnsi="Times New Roman" w:cs="Times New Roman"/>
          <w:sz w:val="24"/>
          <w:szCs w:val="24"/>
        </w:rPr>
        <w:t>S</w:t>
      </w:r>
      <w:r w:rsidRPr="005D6370">
        <w:rPr>
          <w:rFonts w:ascii="Times New Roman" w:hAnsi="Times New Roman" w:cs="Times New Roman"/>
          <w:sz w:val="24"/>
          <w:szCs w:val="24"/>
        </w:rPr>
        <w:t>urgiu</w:t>
      </w:r>
      <w:r w:rsidR="00661CD4">
        <w:rPr>
          <w:rFonts w:ascii="Times New Roman" w:hAnsi="Times New Roman" w:cs="Times New Roman"/>
          <w:sz w:val="24"/>
          <w:szCs w:val="24"/>
        </w:rPr>
        <w:t xml:space="preserve"> primeiramente com</w:t>
      </w:r>
      <w:r w:rsidRPr="005D6370">
        <w:rPr>
          <w:rFonts w:ascii="Times New Roman" w:hAnsi="Times New Roman" w:cs="Times New Roman"/>
          <w:sz w:val="24"/>
          <w:szCs w:val="24"/>
        </w:rPr>
        <w:t xml:space="preserve"> </w:t>
      </w:r>
      <w:r w:rsidR="00661CD4">
        <w:rPr>
          <w:rFonts w:ascii="Times New Roman" w:hAnsi="Times New Roman" w:cs="Times New Roman"/>
          <w:sz w:val="24"/>
          <w:szCs w:val="24"/>
        </w:rPr>
        <w:t xml:space="preserve">o </w:t>
      </w:r>
      <w:r w:rsidRPr="005D6370">
        <w:rPr>
          <w:rFonts w:ascii="Times New Roman" w:hAnsi="Times New Roman" w:cs="Times New Roman"/>
          <w:sz w:val="24"/>
          <w:szCs w:val="24"/>
        </w:rPr>
        <w:t>objetivo</w:t>
      </w:r>
      <w:r w:rsidR="00661CD4">
        <w:rPr>
          <w:rFonts w:ascii="Times New Roman" w:hAnsi="Times New Roman" w:cs="Times New Roman"/>
          <w:sz w:val="24"/>
          <w:szCs w:val="24"/>
        </w:rPr>
        <w:t xml:space="preserve"> de</w:t>
      </w:r>
      <w:r w:rsidRPr="005D6370">
        <w:rPr>
          <w:rFonts w:ascii="Times New Roman" w:hAnsi="Times New Roman" w:cs="Times New Roman"/>
          <w:sz w:val="24"/>
          <w:szCs w:val="24"/>
        </w:rPr>
        <w:t xml:space="preserve"> ser um acréscimo positivo, que agregasse no desenvolvimento biopsicossocial da criança ou adolescente elementos formadores para diminuir os efeitos da intolerância através de jogos cooperativos.</w:t>
      </w:r>
    </w:p>
    <w:p w:rsidR="005D6370" w:rsidRDefault="005D6370" w:rsidP="005D63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oficina foi realizada entre os meses de Abril e J</w:t>
      </w:r>
      <w:r w:rsidR="005F394A" w:rsidRPr="005D6370">
        <w:rPr>
          <w:rFonts w:ascii="Times New Roman" w:hAnsi="Times New Roman" w:cs="Times New Roman"/>
          <w:sz w:val="24"/>
          <w:szCs w:val="24"/>
        </w:rPr>
        <w:t>unho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4A" w:rsidRPr="005D6370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de 2012,</w:t>
      </w:r>
      <w:r w:rsidR="005F394A" w:rsidRPr="005D6370">
        <w:rPr>
          <w:rFonts w:ascii="Times New Roman" w:hAnsi="Times New Roman" w:cs="Times New Roman"/>
          <w:sz w:val="24"/>
          <w:szCs w:val="24"/>
        </w:rPr>
        <w:t xml:space="preserve"> aconteceram oito encontros, nos quais foram ministradas aulas práticas com duração de 50 minutos cada, para 19 alunos de uma turma de 4º ano de uma escola pública </w:t>
      </w:r>
      <w:r>
        <w:rPr>
          <w:rFonts w:ascii="Times New Roman" w:hAnsi="Times New Roman" w:cs="Times New Roman"/>
          <w:sz w:val="24"/>
          <w:szCs w:val="24"/>
        </w:rPr>
        <w:t xml:space="preserve">da rede estadual de ensino </w:t>
      </w:r>
      <w:r w:rsidR="005F394A" w:rsidRPr="005D6370">
        <w:rPr>
          <w:rFonts w:ascii="Times New Roman" w:hAnsi="Times New Roman" w:cs="Times New Roman"/>
          <w:sz w:val="24"/>
          <w:szCs w:val="24"/>
        </w:rPr>
        <w:t>de Pelotas</w:t>
      </w:r>
      <w:r>
        <w:rPr>
          <w:rFonts w:ascii="Times New Roman" w:hAnsi="Times New Roman" w:cs="Times New Roman"/>
          <w:sz w:val="24"/>
          <w:szCs w:val="24"/>
        </w:rPr>
        <w:t>/RS</w:t>
      </w:r>
      <w:r w:rsidR="005F394A" w:rsidRPr="005D6370">
        <w:rPr>
          <w:rFonts w:ascii="Times New Roman" w:hAnsi="Times New Roman" w:cs="Times New Roman"/>
          <w:sz w:val="24"/>
          <w:szCs w:val="24"/>
        </w:rPr>
        <w:t>.</w:t>
      </w:r>
    </w:p>
    <w:p w:rsidR="005D6370" w:rsidRDefault="00661CD4" w:rsidP="005D63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té</w:t>
      </w:r>
      <w:r w:rsidR="005D6370">
        <w:rPr>
          <w:rFonts w:ascii="Times New Roman" w:hAnsi="Times New Roman" w:cs="Times New Roman"/>
          <w:sz w:val="24"/>
          <w:szCs w:val="24"/>
        </w:rPr>
        <w:t xml:space="preserve">rmino de </w:t>
      </w:r>
      <w:r w:rsidR="005F394A" w:rsidRPr="005D6370">
        <w:rPr>
          <w:rFonts w:ascii="Times New Roman" w:hAnsi="Times New Roman" w:cs="Times New Roman"/>
          <w:sz w:val="24"/>
          <w:szCs w:val="24"/>
        </w:rPr>
        <w:t xml:space="preserve">cada aula era </w:t>
      </w:r>
      <w:r w:rsidR="005D6370">
        <w:rPr>
          <w:rFonts w:ascii="Times New Roman" w:hAnsi="Times New Roman" w:cs="Times New Roman"/>
          <w:sz w:val="24"/>
          <w:szCs w:val="24"/>
        </w:rPr>
        <w:t>realizada</w:t>
      </w:r>
      <w:r w:rsidR="005F394A" w:rsidRPr="005D6370">
        <w:rPr>
          <w:rFonts w:ascii="Times New Roman" w:hAnsi="Times New Roman" w:cs="Times New Roman"/>
          <w:sz w:val="24"/>
          <w:szCs w:val="24"/>
        </w:rPr>
        <w:t xml:space="preserve"> uma discussão entre os alunos e os acadêmicos coordenadores da oficina sobre as dificuldades encontradas para o desenvolvimento e execução do que havia sido proposto. Em cada encontro foram desenvolvidas atividades diferentes, como jogos que estimulassem o toque, o respeito ao espaço, a condição social e física dos participantes.</w:t>
      </w:r>
    </w:p>
    <w:p w:rsidR="005F394A" w:rsidRPr="005D6370" w:rsidRDefault="005F394A" w:rsidP="005D63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0">
        <w:rPr>
          <w:rFonts w:ascii="Times New Roman" w:hAnsi="Times New Roman" w:cs="Times New Roman"/>
          <w:sz w:val="24"/>
          <w:szCs w:val="24"/>
        </w:rPr>
        <w:t xml:space="preserve">Os encontros foram planejados previamente pelo grupo PET, de acordo com as necessidades da turma em questão, que foram relatadas pelo corpo docente e discente da escola.  A partir das dificuldades de socialização e </w:t>
      </w:r>
      <w:r w:rsidR="005D6370">
        <w:rPr>
          <w:rFonts w:ascii="Times New Roman" w:hAnsi="Times New Roman" w:cs="Times New Roman"/>
          <w:sz w:val="24"/>
          <w:szCs w:val="24"/>
        </w:rPr>
        <w:t>cooperativismo</w:t>
      </w:r>
      <w:r w:rsidRPr="005D6370">
        <w:rPr>
          <w:rFonts w:ascii="Times New Roman" w:hAnsi="Times New Roman" w:cs="Times New Roman"/>
          <w:sz w:val="24"/>
          <w:szCs w:val="24"/>
        </w:rPr>
        <w:t xml:space="preserve"> entre os alunos, o grupo pensou em atividades que propusessem aproximá-los através da cooperação, conscientizando-os sobre a importância da união e evitando, assim, acentuar rivalidades presentes em atividades que envolvam a competição.   </w:t>
      </w:r>
    </w:p>
    <w:p w:rsidR="005F394A" w:rsidRDefault="005F394A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94A" w:rsidRDefault="005F394A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RESULTADOS E DISCUSSÃO  </w:t>
      </w:r>
    </w:p>
    <w:p w:rsidR="0092794A" w:rsidRDefault="005F3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Com o </w:t>
      </w:r>
      <w:r w:rsidR="005D6370" w:rsidRPr="005F394A">
        <w:rPr>
          <w:rFonts w:ascii="Times New Roman" w:hAnsi="Times New Roman" w:cs="Times New Roman"/>
          <w:sz w:val="24"/>
          <w:szCs w:val="24"/>
        </w:rPr>
        <w:t>início</w:t>
      </w:r>
      <w:r w:rsidRPr="005F394A">
        <w:rPr>
          <w:rFonts w:ascii="Times New Roman" w:hAnsi="Times New Roman" w:cs="Times New Roman"/>
          <w:sz w:val="24"/>
          <w:szCs w:val="24"/>
        </w:rPr>
        <w:t xml:space="preserve"> das atividades </w:t>
      </w:r>
      <w:r w:rsidR="0092794A">
        <w:rPr>
          <w:rFonts w:ascii="Times New Roman" w:hAnsi="Times New Roman" w:cs="Times New Roman"/>
          <w:sz w:val="24"/>
          <w:szCs w:val="24"/>
        </w:rPr>
        <w:t xml:space="preserve">foi </w:t>
      </w:r>
      <w:r w:rsidR="00661CD4">
        <w:rPr>
          <w:rFonts w:ascii="Times New Roman" w:hAnsi="Times New Roman" w:cs="Times New Roman"/>
          <w:sz w:val="24"/>
          <w:szCs w:val="24"/>
        </w:rPr>
        <w:t>observado</w:t>
      </w:r>
      <w:r w:rsidRPr="005F394A">
        <w:rPr>
          <w:rFonts w:ascii="Times New Roman" w:hAnsi="Times New Roman" w:cs="Times New Roman"/>
          <w:sz w:val="24"/>
          <w:szCs w:val="24"/>
        </w:rPr>
        <w:t xml:space="preserve"> </w:t>
      </w:r>
      <w:r w:rsidR="0092794A">
        <w:rPr>
          <w:rFonts w:ascii="Times New Roman" w:hAnsi="Times New Roman" w:cs="Times New Roman"/>
          <w:sz w:val="24"/>
          <w:szCs w:val="24"/>
        </w:rPr>
        <w:t xml:space="preserve">um </w:t>
      </w:r>
      <w:r w:rsidRPr="005F394A">
        <w:rPr>
          <w:rFonts w:ascii="Times New Roman" w:hAnsi="Times New Roman" w:cs="Times New Roman"/>
          <w:sz w:val="24"/>
          <w:szCs w:val="24"/>
        </w:rPr>
        <w:t>certo atrito nas relações a</w:t>
      </w:r>
      <w:r w:rsidR="0092794A">
        <w:rPr>
          <w:rFonts w:ascii="Times New Roman" w:hAnsi="Times New Roman" w:cs="Times New Roman"/>
          <w:sz w:val="24"/>
          <w:szCs w:val="24"/>
        </w:rPr>
        <w:t>fetivas entre as crianças. Notado</w:t>
      </w:r>
      <w:r w:rsidRPr="005F394A">
        <w:rPr>
          <w:rFonts w:ascii="Times New Roman" w:hAnsi="Times New Roman" w:cs="Times New Roman"/>
          <w:sz w:val="24"/>
          <w:szCs w:val="24"/>
        </w:rPr>
        <w:t xml:space="preserve"> isso durante algumas práticas em que havia o contato físico, como segurar nas mãos dos outros colegas, geralmente por parte das meninas, apresenta</w:t>
      </w:r>
      <w:r w:rsidR="0092794A">
        <w:rPr>
          <w:rFonts w:ascii="Times New Roman" w:hAnsi="Times New Roman" w:cs="Times New Roman"/>
          <w:sz w:val="24"/>
          <w:szCs w:val="24"/>
        </w:rPr>
        <w:t>ndo</w:t>
      </w:r>
      <w:r w:rsidRPr="005F394A">
        <w:rPr>
          <w:rFonts w:ascii="Times New Roman" w:hAnsi="Times New Roman" w:cs="Times New Roman"/>
          <w:sz w:val="24"/>
          <w:szCs w:val="24"/>
        </w:rPr>
        <w:t xml:space="preserve"> resistência, não apenas quando tinham que dar as mãos aos meninos, mas também às outras meninas.</w:t>
      </w:r>
    </w:p>
    <w:p w:rsidR="0092794A" w:rsidRDefault="005F3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O que parecia incomodar eram </w:t>
      </w:r>
      <w:r w:rsidR="0092794A">
        <w:rPr>
          <w:rFonts w:ascii="Times New Roman" w:hAnsi="Times New Roman" w:cs="Times New Roman"/>
          <w:sz w:val="24"/>
          <w:szCs w:val="24"/>
        </w:rPr>
        <w:t xml:space="preserve">as </w:t>
      </w:r>
      <w:r w:rsidRPr="005F394A">
        <w:rPr>
          <w:rFonts w:ascii="Times New Roman" w:hAnsi="Times New Roman" w:cs="Times New Roman"/>
          <w:sz w:val="24"/>
          <w:szCs w:val="24"/>
        </w:rPr>
        <w:t xml:space="preserve">diferenças no nível socioeconômico, além de preconceitos raciais. Com o andamento das atividades e a realização de mais encontros </w:t>
      </w:r>
      <w:r w:rsidRPr="005F394A">
        <w:rPr>
          <w:rFonts w:ascii="Times New Roman" w:hAnsi="Times New Roman" w:cs="Times New Roman"/>
          <w:sz w:val="24"/>
          <w:szCs w:val="24"/>
        </w:rPr>
        <w:lastRenderedPageBreak/>
        <w:t xml:space="preserve">do projeto foi possível verificar que sempre quando em contato com alguém de outra etnia, durante as ações, algumas das crianças realizavam sem constrangimento o gesto de limpar as mãos na roupa. </w:t>
      </w:r>
    </w:p>
    <w:p w:rsidR="0092794A" w:rsidRDefault="00927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a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lém desse comportamento não incomum, ocorreu outra situação que </w:t>
      </w:r>
      <w:r>
        <w:rPr>
          <w:rFonts w:ascii="Times New Roman" w:hAnsi="Times New Roman" w:cs="Times New Roman"/>
          <w:sz w:val="24"/>
          <w:szCs w:val="24"/>
        </w:rPr>
        <w:t xml:space="preserve">caracteriza </w:t>
      </w:r>
      <w:r w:rsidR="005F394A" w:rsidRPr="005F394A">
        <w:rPr>
          <w:rFonts w:ascii="Times New Roman" w:hAnsi="Times New Roman" w:cs="Times New Roman"/>
          <w:sz w:val="24"/>
          <w:szCs w:val="24"/>
        </w:rPr>
        <w:t>o quanto a cultura competitiva estava presente</w:t>
      </w:r>
      <w:r>
        <w:rPr>
          <w:rFonts w:ascii="Times New Roman" w:hAnsi="Times New Roman" w:cs="Times New Roman"/>
          <w:sz w:val="24"/>
          <w:szCs w:val="24"/>
        </w:rPr>
        <w:t xml:space="preserve"> naquele contexto; u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m jogo que possuía um objetivo simples e que necessitaria da cooperação entre todos os alunos para que seu objetivo fosse alcançado, acabou transformando-se no oposto, onde se evidenciou </w:t>
      </w:r>
      <w:r w:rsidRPr="005F394A">
        <w:rPr>
          <w:rFonts w:ascii="Times New Roman" w:hAnsi="Times New Roman" w:cs="Times New Roman"/>
          <w:sz w:val="24"/>
          <w:szCs w:val="24"/>
        </w:rPr>
        <w:t>o quão competitivo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 encontram-se as crianças, sempre em busca de ser o primeiro, ser o melhor. </w:t>
      </w:r>
    </w:p>
    <w:p w:rsidR="0092794A" w:rsidRDefault="00927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raramente, acabavam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 involuntariamente desrespeitando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 colega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No decorrer </w:t>
      </w:r>
      <w:r w:rsidR="005F394A" w:rsidRPr="005F394A">
        <w:rPr>
          <w:rFonts w:ascii="Times New Roman" w:hAnsi="Times New Roman" w:cs="Times New Roman"/>
          <w:sz w:val="24"/>
          <w:szCs w:val="24"/>
        </w:rPr>
        <w:t>do projeto e a evolução da turma,</w:t>
      </w:r>
      <w:r>
        <w:rPr>
          <w:rFonts w:ascii="Times New Roman" w:hAnsi="Times New Roman" w:cs="Times New Roman"/>
          <w:sz w:val="24"/>
          <w:szCs w:val="24"/>
        </w:rPr>
        <w:t xml:space="preserve"> as propostas de planos de aula, v</w:t>
      </w:r>
      <w:r w:rsidR="005F394A" w:rsidRPr="005F394A">
        <w:rPr>
          <w:rFonts w:ascii="Times New Roman" w:hAnsi="Times New Roman" w:cs="Times New Roman"/>
          <w:sz w:val="24"/>
          <w:szCs w:val="24"/>
        </w:rPr>
        <w:t>olta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5F394A" w:rsidRPr="005F394A">
        <w:rPr>
          <w:rFonts w:ascii="Times New Roman" w:hAnsi="Times New Roman" w:cs="Times New Roman"/>
          <w:sz w:val="24"/>
          <w:szCs w:val="24"/>
        </w:rPr>
        <w:t xml:space="preserve">-se para a solidificação da turma em uma visão de grupo e permitindo que os alunos sugerissem atividades em que cada um pudesse sentir-se parte do todo, através do ato de jogar todos juntos, na intenção de norteá-los a futuras atitudes positivas, onde não tenham como premissa a exclusão. </w:t>
      </w:r>
    </w:p>
    <w:p w:rsidR="0092794A" w:rsidRPr="00CE54C5" w:rsidRDefault="005F3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C5">
        <w:rPr>
          <w:rFonts w:ascii="Times New Roman" w:hAnsi="Times New Roman" w:cs="Times New Roman"/>
          <w:sz w:val="24"/>
          <w:szCs w:val="24"/>
        </w:rPr>
        <w:t xml:space="preserve">O envolvimento ativo dos discentes nas atividades favoreceu a discussão e </w:t>
      </w:r>
      <w:r w:rsidR="0092794A" w:rsidRPr="00CE54C5">
        <w:rPr>
          <w:rFonts w:ascii="Times New Roman" w:hAnsi="Times New Roman" w:cs="Times New Roman"/>
          <w:sz w:val="24"/>
          <w:szCs w:val="24"/>
        </w:rPr>
        <w:t>c</w:t>
      </w:r>
      <w:r w:rsidRPr="00CE54C5">
        <w:rPr>
          <w:rFonts w:ascii="Times New Roman" w:hAnsi="Times New Roman" w:cs="Times New Roman"/>
          <w:sz w:val="24"/>
          <w:szCs w:val="24"/>
        </w:rPr>
        <w:t>onscientização sobre os temas abordados.</w:t>
      </w:r>
      <w:r w:rsidR="0092794A" w:rsidRPr="00CE54C5">
        <w:rPr>
          <w:rFonts w:ascii="Times New Roman" w:hAnsi="Times New Roman" w:cs="Times New Roman"/>
          <w:sz w:val="24"/>
          <w:szCs w:val="24"/>
        </w:rPr>
        <w:t xml:space="preserve"> Entendemos desta forma ser </w:t>
      </w:r>
      <w:r w:rsidR="005D6370" w:rsidRPr="00CE54C5">
        <w:rPr>
          <w:rFonts w:ascii="Times New Roman" w:hAnsi="Times New Roman" w:cs="Times New Roman"/>
          <w:sz w:val="24"/>
          <w:szCs w:val="24"/>
        </w:rPr>
        <w:t>necessária uma adaptação a esse estilo de vida imposta por inúmeros fatores</w:t>
      </w:r>
      <w:r w:rsidR="0092794A" w:rsidRPr="00CE54C5">
        <w:rPr>
          <w:rFonts w:ascii="Times New Roman" w:hAnsi="Times New Roman" w:cs="Times New Roman"/>
          <w:sz w:val="24"/>
          <w:szCs w:val="24"/>
        </w:rPr>
        <w:t xml:space="preserve"> da modernidade</w:t>
      </w:r>
      <w:r w:rsidR="005D6370" w:rsidRPr="00CE54C5">
        <w:rPr>
          <w:rFonts w:ascii="Times New Roman" w:hAnsi="Times New Roman" w:cs="Times New Roman"/>
          <w:sz w:val="24"/>
          <w:szCs w:val="24"/>
        </w:rPr>
        <w:t>,</w:t>
      </w:r>
      <w:r w:rsidR="0092794A" w:rsidRPr="00CE54C5">
        <w:rPr>
          <w:rFonts w:ascii="Times New Roman" w:hAnsi="Times New Roman" w:cs="Times New Roman"/>
          <w:sz w:val="24"/>
          <w:szCs w:val="24"/>
        </w:rPr>
        <w:t xml:space="preserve"> devendo este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 ser norteado pela cooperação, tolerância e respeito pelo próximo</w:t>
      </w:r>
      <w:r w:rsidR="0092794A" w:rsidRPr="00CE54C5">
        <w:rPr>
          <w:rFonts w:ascii="Times New Roman" w:hAnsi="Times New Roman" w:cs="Times New Roman"/>
          <w:sz w:val="24"/>
          <w:szCs w:val="24"/>
        </w:rPr>
        <w:t>.</w:t>
      </w:r>
    </w:p>
    <w:p w:rsidR="005D6370" w:rsidRPr="00CE54C5" w:rsidRDefault="0092794A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C5">
        <w:rPr>
          <w:rFonts w:ascii="Times New Roman" w:hAnsi="Times New Roman" w:cs="Times New Roman"/>
          <w:sz w:val="24"/>
          <w:szCs w:val="24"/>
        </w:rPr>
        <w:t>D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essa </w:t>
      </w:r>
      <w:r w:rsidRPr="00CE54C5">
        <w:rPr>
          <w:rFonts w:ascii="Times New Roman" w:hAnsi="Times New Roman" w:cs="Times New Roman"/>
          <w:sz w:val="24"/>
          <w:szCs w:val="24"/>
        </w:rPr>
        <w:t>maneira</w:t>
      </w:r>
      <w:r w:rsidR="005D6370" w:rsidRPr="00CE54C5">
        <w:rPr>
          <w:rFonts w:ascii="Times New Roman" w:hAnsi="Times New Roman" w:cs="Times New Roman"/>
          <w:sz w:val="24"/>
          <w:szCs w:val="24"/>
        </w:rPr>
        <w:t>, buscar retomar valores congregados a fraternidade de</w:t>
      </w:r>
      <w:r w:rsidR="00CE54C5" w:rsidRPr="00CE54C5">
        <w:rPr>
          <w:rFonts w:ascii="Times New Roman" w:hAnsi="Times New Roman" w:cs="Times New Roman"/>
          <w:sz w:val="24"/>
          <w:szCs w:val="24"/>
        </w:rPr>
        <w:t xml:space="preserve"> nossa sociedade,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 corroborando a afirmação anterior </w:t>
      </w:r>
      <w:proofErr w:type="spellStart"/>
      <w:r w:rsidR="00CE54C5" w:rsidRPr="00CE54C5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(1999, p.40) “Dizer que quanto melhor um individuo se adapta ao meio ambiente em transformação, maiores são suas chances de sobreviver e se reproduzir, não implica, necessariamente, que o melhor modo de adaptação seja a competição”. Pelo contrário, “Charles Darwin afirmou, claramente que, para a raça humana, o valor mais alto de sobrevivência está na inteligência, no senso moral e na cooperação social” (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Orlick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apud 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>, 1999, p.40).</w:t>
      </w:r>
    </w:p>
    <w:p w:rsidR="00CE54C5" w:rsidRPr="00CE54C5" w:rsidRDefault="005D6370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C5">
        <w:rPr>
          <w:rFonts w:ascii="Times New Roman" w:hAnsi="Times New Roman" w:cs="Times New Roman"/>
          <w:sz w:val="24"/>
          <w:szCs w:val="24"/>
        </w:rPr>
        <w:t xml:space="preserve">O mundo capitalista desde muito cedo vem a abalar as estruturas das relações. Como pode o desejo de ser bom ou melhor em algo, vir a superar o respeito nas relações com as outras pessoas? </w:t>
      </w:r>
      <w:r w:rsidR="00CE54C5" w:rsidRPr="00CE54C5">
        <w:rPr>
          <w:rFonts w:ascii="Times New Roman" w:hAnsi="Times New Roman" w:cs="Times New Roman"/>
          <w:sz w:val="24"/>
          <w:szCs w:val="24"/>
        </w:rPr>
        <w:t>Ou i</w:t>
      </w:r>
      <w:r w:rsidRPr="00CE54C5">
        <w:rPr>
          <w:rFonts w:ascii="Times New Roman" w:hAnsi="Times New Roman" w:cs="Times New Roman"/>
          <w:sz w:val="24"/>
          <w:szCs w:val="24"/>
        </w:rPr>
        <w:t>sso não acontece</w:t>
      </w:r>
      <w:r w:rsidR="00CE54C5" w:rsidRPr="00CE54C5">
        <w:rPr>
          <w:rFonts w:ascii="Times New Roman" w:hAnsi="Times New Roman" w:cs="Times New Roman"/>
          <w:sz w:val="24"/>
          <w:szCs w:val="24"/>
        </w:rPr>
        <w:t xml:space="preserve"> atualmente</w:t>
      </w:r>
      <w:r w:rsidRPr="00CE54C5">
        <w:rPr>
          <w:rFonts w:ascii="Times New Roman" w:hAnsi="Times New Roman" w:cs="Times New Roman"/>
          <w:sz w:val="24"/>
          <w:szCs w:val="24"/>
        </w:rPr>
        <w:t>?</w:t>
      </w:r>
    </w:p>
    <w:p w:rsidR="00CE54C5" w:rsidRPr="00CE54C5" w:rsidRDefault="00CE54C5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C5">
        <w:rPr>
          <w:rFonts w:ascii="Times New Roman" w:hAnsi="Times New Roman" w:cs="Times New Roman"/>
          <w:sz w:val="24"/>
          <w:szCs w:val="24"/>
        </w:rPr>
        <w:t>Se na sociedade organizada t</w:t>
      </w:r>
      <w:r w:rsidR="005D6370" w:rsidRPr="00CE54C5">
        <w:rPr>
          <w:rFonts w:ascii="Times New Roman" w:hAnsi="Times New Roman" w:cs="Times New Roman"/>
          <w:sz w:val="24"/>
          <w:szCs w:val="24"/>
        </w:rPr>
        <w:t>odos se respe</w:t>
      </w:r>
      <w:r w:rsidRPr="00CE54C5">
        <w:rPr>
          <w:rFonts w:ascii="Times New Roman" w:hAnsi="Times New Roman" w:cs="Times New Roman"/>
          <w:sz w:val="24"/>
          <w:szCs w:val="24"/>
        </w:rPr>
        <w:t xml:space="preserve">itam e entendem as diferenças, 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porque existe 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nas escolas? (PEARCE, 1998, </w:t>
      </w:r>
      <w:r w:rsidR="005D6370" w:rsidRPr="00CE54C5">
        <w:rPr>
          <w:rFonts w:ascii="Times New Roman" w:hAnsi="Times New Roman" w:cs="Times New Roman"/>
          <w:i/>
          <w:sz w:val="24"/>
          <w:szCs w:val="24"/>
        </w:rPr>
        <w:t>apud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 NETO, 2004, p.165, grifo do autor), </w:t>
      </w:r>
      <w:r w:rsidR="005D6370" w:rsidRPr="00CE54C5">
        <w:rPr>
          <w:rFonts w:ascii="Times New Roman" w:hAnsi="Times New Roman" w:cs="Times New Roman"/>
          <w:sz w:val="24"/>
          <w:szCs w:val="24"/>
        </w:rPr>
        <w:lastRenderedPageBreak/>
        <w:t xml:space="preserve">“Por definição, 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compreende todas as atitudes agressivas, intencionais e repetidas, que ocorrem sem motivação evidente, adotadas por um ou mais estudante contra outro(s), causando dor e angústia, sendo executadas dentro de uma relação desigual de poder”. </w:t>
      </w:r>
    </w:p>
    <w:p w:rsidR="005D6370" w:rsidRPr="00CE54C5" w:rsidRDefault="00CE54C5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C5">
        <w:rPr>
          <w:rFonts w:ascii="Times New Roman" w:hAnsi="Times New Roman" w:cs="Times New Roman"/>
          <w:sz w:val="24"/>
          <w:szCs w:val="24"/>
        </w:rPr>
        <w:t>Visivelmente as pessoas envolvidas nos processos educacionais devem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 tomar </w:t>
      </w:r>
      <w:r w:rsidRPr="00CE54C5">
        <w:rPr>
          <w:rFonts w:ascii="Times New Roman" w:hAnsi="Times New Roman" w:cs="Times New Roman"/>
          <w:sz w:val="24"/>
          <w:szCs w:val="24"/>
        </w:rPr>
        <w:t xml:space="preserve">providencias </w:t>
      </w:r>
      <w:r w:rsidR="005D6370" w:rsidRPr="00CE54C5">
        <w:rPr>
          <w:rFonts w:ascii="Times New Roman" w:hAnsi="Times New Roman" w:cs="Times New Roman"/>
          <w:sz w:val="24"/>
          <w:szCs w:val="24"/>
        </w:rPr>
        <w:t xml:space="preserve">para reinventarmos o caminho a ser seguido, pois não é normal nem aceitável a divulgação de que a homofobia aumenta o número de casos de evasão escolar, matéria veiculada no site “Síntese” em 2009 por 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Mahomed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70" w:rsidRPr="00CE54C5">
        <w:rPr>
          <w:rFonts w:ascii="Times New Roman" w:hAnsi="Times New Roman" w:cs="Times New Roman"/>
          <w:sz w:val="24"/>
          <w:szCs w:val="24"/>
        </w:rPr>
        <w:t>Saigg</w:t>
      </w:r>
      <w:proofErr w:type="spellEnd"/>
      <w:r w:rsidR="005D6370" w:rsidRPr="00CE54C5">
        <w:rPr>
          <w:rFonts w:ascii="Times New Roman" w:hAnsi="Times New Roman" w:cs="Times New Roman"/>
          <w:sz w:val="24"/>
          <w:szCs w:val="24"/>
        </w:rPr>
        <w:t xml:space="preserve"> no Rio de Janeiro “Cerca de 20% dos alunos gays acabam abandonando as salas de aula devido a preconceito, discriminação essa que também contribui para a violência”. </w:t>
      </w:r>
    </w:p>
    <w:p w:rsidR="00CE54C5" w:rsidRDefault="00CE54C5" w:rsidP="005D6370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highlight w:val="cyan"/>
        </w:rPr>
      </w:pPr>
    </w:p>
    <w:p w:rsidR="00CE54C5" w:rsidRPr="00661CD4" w:rsidRDefault="005D6370" w:rsidP="005D6370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661CD4">
        <w:rPr>
          <w:rFonts w:ascii="Times New Roman" w:hAnsi="Times New Roman" w:cs="Times New Roman"/>
        </w:rPr>
        <w:t>Todos desejamos que as escolas sejam ambientes seguros e saudáveis, onde crianças e adolescentes possam desenvolver, ao máximo, os seus potenciais intelectuais e sociais. Portanto, não se pode admitir que sofram violências que lhes tragam danos físicos e/ou psicológicos, que testemunhem tais fatos e se calem para que não sejam também agredidos e acabem por achá-los banais ou, pior ainda, que diante da omissão e tolerância dos adultos, adotem comportamentos agressivos (NETO, 2005, p.165).</w:t>
      </w:r>
    </w:p>
    <w:p w:rsidR="005D6370" w:rsidRPr="00661CD4" w:rsidRDefault="005D6370" w:rsidP="005D6370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661CD4">
        <w:rPr>
          <w:rFonts w:ascii="Times New Roman" w:hAnsi="Times New Roman" w:cs="Times New Roman"/>
        </w:rPr>
        <w:t xml:space="preserve"> </w:t>
      </w:r>
    </w:p>
    <w:p w:rsidR="00CE54C5" w:rsidRPr="00661CD4" w:rsidRDefault="005D6370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Entendemos que o jogo tem o papel fundamental nesse processo de reinvenção de uma sociedade e seus paradigmas, pois é o primeiro contato da criança com situações problemas, relacionamentos, frustrações, regras, deveres, etc. Como afirma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(1996, p.4) “[...] o jogo constitui uma preparação do jovem para as tarefas sérias que mais tarde a vida dele exigirá, segundo outra, trata-se de um exercício de autocontrole indispensável ao individuo”, </w:t>
      </w:r>
    </w:p>
    <w:p w:rsidR="00437CE9" w:rsidRPr="00661CD4" w:rsidRDefault="005D6370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Segundo coloca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(1996, p.1): “Já há muitos anos que vem crescendo em mim a convicção de que é no jogo e pelo jogo que a civilização surge e se desenvolve”. Assim como </w:t>
      </w:r>
      <w:r w:rsidR="00437CE9" w:rsidRPr="00661CD4">
        <w:rPr>
          <w:rFonts w:ascii="Times New Roman" w:hAnsi="Times New Roman" w:cs="Times New Roman"/>
          <w:sz w:val="24"/>
          <w:szCs w:val="24"/>
        </w:rPr>
        <w:t xml:space="preserve">o autor compreendemos </w:t>
      </w:r>
      <w:r w:rsidRPr="00661CD4">
        <w:rPr>
          <w:rFonts w:ascii="Times New Roman" w:hAnsi="Times New Roman" w:cs="Times New Roman"/>
          <w:sz w:val="24"/>
          <w:szCs w:val="24"/>
        </w:rPr>
        <w:t>também a percepção desse evento, pois toda uma personalidade se apresenta e se molda quando livre e isso se encontra no brincar de um jogo.</w:t>
      </w:r>
    </w:p>
    <w:p w:rsidR="00437CE9" w:rsidRPr="00661CD4" w:rsidRDefault="00437CE9" w:rsidP="00437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>Acreditamos ser</w:t>
      </w:r>
      <w:r w:rsidR="005D6370" w:rsidRPr="00661CD4">
        <w:rPr>
          <w:rFonts w:ascii="Times New Roman" w:hAnsi="Times New Roman" w:cs="Times New Roman"/>
          <w:sz w:val="24"/>
          <w:szCs w:val="24"/>
        </w:rPr>
        <w:t xml:space="preserve"> este o momento ideal de uma intervenção para auxiliar na construção de uma pessoa educada, solidária, que consiga se relacionar bem com os demais.  Os jogos cooperativos podem vir a ser uma ferramenta importante para esse acontecimento. Segundo </w:t>
      </w:r>
      <w:proofErr w:type="spellStart"/>
      <w:r w:rsidR="005D6370"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="005D6370" w:rsidRPr="00661CD4">
        <w:rPr>
          <w:rFonts w:ascii="Times New Roman" w:hAnsi="Times New Roman" w:cs="Times New Roman"/>
          <w:sz w:val="24"/>
          <w:szCs w:val="24"/>
        </w:rPr>
        <w:t xml:space="preserve"> (1999, p.35, grifos do autor) “1º) Jogar COM o outro – </w:t>
      </w:r>
      <w:r w:rsidR="005D6370" w:rsidRPr="00661CD4">
        <w:rPr>
          <w:rFonts w:ascii="Times New Roman" w:hAnsi="Times New Roman" w:cs="Times New Roman"/>
          <w:sz w:val="24"/>
          <w:szCs w:val="24"/>
        </w:rPr>
        <w:lastRenderedPageBreak/>
        <w:t xml:space="preserve">COOPERAÇÃO, 2º) Jogar CONTRA o outro - COMPETIÇÃO” ou ainda segundo </w:t>
      </w:r>
      <w:proofErr w:type="spellStart"/>
      <w:r w:rsidR="005D6370" w:rsidRPr="00661CD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5D6370" w:rsidRPr="00661CD4">
        <w:rPr>
          <w:rFonts w:ascii="Times New Roman" w:hAnsi="Times New Roman" w:cs="Times New Roman"/>
          <w:sz w:val="24"/>
          <w:szCs w:val="24"/>
        </w:rPr>
        <w:t xml:space="preserve"> (1949, </w:t>
      </w:r>
      <w:r w:rsidR="005D6370" w:rsidRPr="00661CD4">
        <w:rPr>
          <w:rFonts w:ascii="Times New Roman" w:hAnsi="Times New Roman" w:cs="Times New Roman"/>
          <w:i/>
          <w:sz w:val="24"/>
          <w:szCs w:val="24"/>
        </w:rPr>
        <w:t>apud</w:t>
      </w:r>
      <w:r w:rsidR="005D6370" w:rsidRPr="0066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70"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="005D6370" w:rsidRPr="00661CD4">
        <w:rPr>
          <w:rFonts w:ascii="Times New Roman" w:hAnsi="Times New Roman" w:cs="Times New Roman"/>
          <w:sz w:val="24"/>
          <w:szCs w:val="24"/>
        </w:rPr>
        <w:t xml:space="preserve"> 1999, p.38) “Uma situação cooperativa é aquela em que os objetivos dos indivíduos são de tal ordem que, para que o objetivo de um deles possa ser alcançado, todos os demais integrantes deverão igualmente alcançar os seus respectivo</w:t>
      </w:r>
      <w:r w:rsidRPr="00661CD4">
        <w:rPr>
          <w:rFonts w:ascii="Times New Roman" w:hAnsi="Times New Roman" w:cs="Times New Roman"/>
          <w:sz w:val="24"/>
          <w:szCs w:val="24"/>
        </w:rPr>
        <w:t>s objetivos”.</w:t>
      </w:r>
      <w:r w:rsidR="005D6370" w:rsidRPr="0066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70" w:rsidRPr="00661CD4" w:rsidRDefault="00437CE9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>O</w:t>
      </w:r>
      <w:r w:rsidR="005D6370" w:rsidRPr="00661CD4">
        <w:rPr>
          <w:rFonts w:ascii="Times New Roman" w:hAnsi="Times New Roman" w:cs="Times New Roman"/>
          <w:sz w:val="24"/>
          <w:szCs w:val="24"/>
        </w:rPr>
        <w:t xml:space="preserve"> que reforça a tese de se utilizar a vasta gama de atividades cooperativas para um bem maior, a integração com vista a promover o desenvolvimento tolerante dos indivíduos participantes. Como cita </w:t>
      </w:r>
      <w:proofErr w:type="spellStart"/>
      <w:r w:rsidR="005D6370" w:rsidRPr="00661CD4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="005D6370" w:rsidRPr="00661CD4">
        <w:rPr>
          <w:rFonts w:ascii="Times New Roman" w:hAnsi="Times New Roman" w:cs="Times New Roman"/>
          <w:sz w:val="24"/>
          <w:szCs w:val="24"/>
        </w:rPr>
        <w:t xml:space="preserve"> (1996, p.3, grifo do autor) “[...] o jogo é mais do que um fenômeno fisiológico ou um reflexo psicológico. Ultrapassa os limites da atividade puramente física ou biológica. É uma função </w:t>
      </w:r>
      <w:r w:rsidR="005D6370" w:rsidRPr="00661CD4">
        <w:rPr>
          <w:rFonts w:ascii="Times New Roman" w:hAnsi="Times New Roman" w:cs="Times New Roman"/>
          <w:i/>
          <w:sz w:val="24"/>
          <w:szCs w:val="24"/>
        </w:rPr>
        <w:t>significante</w:t>
      </w:r>
      <w:r w:rsidR="005D6370" w:rsidRPr="00661CD4">
        <w:rPr>
          <w:rFonts w:ascii="Times New Roman" w:hAnsi="Times New Roman" w:cs="Times New Roman"/>
          <w:sz w:val="24"/>
          <w:szCs w:val="24"/>
        </w:rPr>
        <w:t xml:space="preserve">, isto é, encerra um determinado sentido”. </w:t>
      </w:r>
    </w:p>
    <w:p w:rsidR="005D6370" w:rsidRPr="00661CD4" w:rsidRDefault="005D6370" w:rsidP="005D6370">
      <w:pPr>
        <w:spacing w:line="360" w:lineRule="auto"/>
        <w:ind w:firstLine="708"/>
        <w:jc w:val="both"/>
      </w:pPr>
      <w:r w:rsidRPr="00661CD4">
        <w:rPr>
          <w:rFonts w:ascii="Times New Roman" w:hAnsi="Times New Roman" w:cs="Times New Roman"/>
          <w:sz w:val="24"/>
          <w:szCs w:val="24"/>
        </w:rPr>
        <w:t>Alves, et al (2005, p.04, grifo do autor) “Transformando-se o esporte em jogo há a possibilidade da inversão (consequente) de valores. De competição e individualismo, à cooperação e companheirismo, alegria e prazer presentes no ato de brincar”. Através dos jogos cooperativos com a finalidade de unir as diversidades pode-se abolir -ou menos diminuir- os níveis de preconceito existente entre as crianças.</w:t>
      </w:r>
      <w:r w:rsidRPr="00661CD4">
        <w:t xml:space="preserve"> </w:t>
      </w:r>
    </w:p>
    <w:p w:rsidR="00437CE9" w:rsidRPr="00661CD4" w:rsidRDefault="005D6370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>A intolerância é ainda mais presente em um mundo globalizado</w:t>
      </w:r>
      <w:r w:rsidR="00437CE9" w:rsidRPr="00661CD4">
        <w:rPr>
          <w:rFonts w:ascii="Times New Roman" w:hAnsi="Times New Roman" w:cs="Times New Roman"/>
          <w:sz w:val="24"/>
          <w:szCs w:val="24"/>
        </w:rPr>
        <w:t>, onde se</w:t>
      </w:r>
      <w:r w:rsidRPr="00661CD4">
        <w:rPr>
          <w:rFonts w:ascii="Times New Roman" w:hAnsi="Times New Roman" w:cs="Times New Roman"/>
          <w:sz w:val="24"/>
          <w:szCs w:val="24"/>
        </w:rPr>
        <w:t xml:space="preserve"> almeja constantemente, a cada dia mais, o status social e os bens materiais seguindo uma espécie de amostra para o que se poderia supor ser uma vida apropriada. Assim sendo, as intolerâncias existem em ampla escala, perpassando o racial, o linguístico</w:t>
      </w:r>
      <w:r w:rsidR="00437CE9" w:rsidRPr="00661CD4">
        <w:rPr>
          <w:rFonts w:ascii="Times New Roman" w:hAnsi="Times New Roman" w:cs="Times New Roman"/>
          <w:sz w:val="24"/>
          <w:szCs w:val="24"/>
        </w:rPr>
        <w:t>, o gênero,</w:t>
      </w:r>
      <w:r w:rsidRPr="00661CD4">
        <w:rPr>
          <w:rFonts w:ascii="Times New Roman" w:hAnsi="Times New Roman" w:cs="Times New Roman"/>
          <w:sz w:val="24"/>
          <w:szCs w:val="24"/>
        </w:rPr>
        <w:t xml:space="preserve"> é</w:t>
      </w:r>
      <w:r w:rsidR="00437CE9" w:rsidRPr="00661CD4">
        <w:rPr>
          <w:rFonts w:ascii="Times New Roman" w:hAnsi="Times New Roman" w:cs="Times New Roman"/>
          <w:sz w:val="24"/>
          <w:szCs w:val="24"/>
        </w:rPr>
        <w:t xml:space="preserve"> assim</w:t>
      </w:r>
      <w:r w:rsidRPr="00661CD4">
        <w:rPr>
          <w:rFonts w:ascii="Times New Roman" w:hAnsi="Times New Roman" w:cs="Times New Roman"/>
          <w:sz w:val="24"/>
          <w:szCs w:val="24"/>
        </w:rPr>
        <w:t xml:space="preserve"> dentro do ambiente escolar, que se expõem grande parte dos preconceitos que marcam a vida de uma pessoa, sendo que este é um dos piores tipos de brutalidade: o da discriminação, da exclusão social.</w:t>
      </w:r>
    </w:p>
    <w:p w:rsidR="005D6370" w:rsidRPr="00661CD4" w:rsidRDefault="005D6370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São práticas que devem ser combatidas dia-a-dia, exaustivamente, para que tenhamos uma sociedade mais igualitária, justa e saudável. Segundo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Adler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(1957 </w:t>
      </w:r>
      <w:r w:rsidRPr="00661CD4">
        <w:rPr>
          <w:rFonts w:ascii="Times New Roman" w:hAnsi="Times New Roman" w:cs="Times New Roman"/>
          <w:i/>
          <w:sz w:val="24"/>
          <w:szCs w:val="24"/>
        </w:rPr>
        <w:t>apud</w:t>
      </w:r>
      <w:r w:rsidRPr="0066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1999, p.42), “acreditava que somente através da cooperação com os outros, e operando como um valioso e cooperativo membro da sociedade, podemos superar nossas inferioridades reais, ou nosso sentimento de inferioridade”. </w:t>
      </w:r>
    </w:p>
    <w:p w:rsidR="005D6370" w:rsidRPr="00661CD4" w:rsidRDefault="005D6370" w:rsidP="005D6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Desbravando o campo da Psicologia Social, os estudos de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(1949), citado por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(1999, p.44-45), sobre cooperação e competição, nos fornece uma série de evidências relacionadas aos indivíduos em pequenos grupos quando colocados diante da necessidade de alcançar metas, ou solucionar conflitos:</w:t>
      </w:r>
    </w:p>
    <w:tbl>
      <w:tblPr>
        <w:tblStyle w:val="Tabelacomgrade"/>
        <w:tblW w:w="0" w:type="auto"/>
        <w:tblLook w:val="04A0"/>
      </w:tblPr>
      <w:tblGrid>
        <w:gridCol w:w="4363"/>
        <w:gridCol w:w="4357"/>
      </w:tblGrid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SITUAÇÃO COOPERATIVA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SITUAÇÃO COMPETITIVA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Percebem que o atingimento de seus objetivos, é em parte, consequência da ação dos outros membros.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Percebem que o atingimento de seus objetivos, é incompatível com a obtenção dos objetivos dos demais.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São mais sensíveis às solicitações dos outros.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São menos sensíveis às solicitações dos outros.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Ajudam-se mutuamente com frequência.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Ajudam-se mutuamente com menor frequência.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Há maior homogeneidade na quantidade de contribuições e participações.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Há menor homogeneidade na quantidade de contribuições e participações.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 produtividade em termos qualitativos é maior.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 produtividade em termos qualitativos é menor.</w:t>
            </w:r>
          </w:p>
        </w:tc>
      </w:tr>
      <w:tr w:rsidR="005D6370" w:rsidRPr="00661CD4" w:rsidTr="00322F3A"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 especialização de atividades é maior.</w:t>
            </w:r>
          </w:p>
        </w:tc>
        <w:tc>
          <w:tcPr>
            <w:tcW w:w="4605" w:type="dxa"/>
          </w:tcPr>
          <w:p w:rsidR="005D6370" w:rsidRPr="00661CD4" w:rsidRDefault="005D6370" w:rsidP="00322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D4">
              <w:rPr>
                <w:rFonts w:ascii="Times New Roman" w:hAnsi="Times New Roman" w:cs="Times New Roman"/>
                <w:sz w:val="24"/>
                <w:szCs w:val="24"/>
              </w:rPr>
              <w:t>A especialização de atividades é menor.</w:t>
            </w:r>
          </w:p>
        </w:tc>
      </w:tr>
    </w:tbl>
    <w:p w:rsidR="005D6370" w:rsidRPr="00661CD4" w:rsidRDefault="005D6370" w:rsidP="005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>, 1999, p.45)</w:t>
      </w:r>
    </w:p>
    <w:p w:rsidR="00437CE9" w:rsidRPr="00661CD4" w:rsidRDefault="00437CE9" w:rsidP="005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70" w:rsidRPr="00661CD4" w:rsidRDefault="005D6370" w:rsidP="00697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Comenta ainda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(1949) apud 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Brotto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 (1999, p.46) que: “A intercomunicação de ideias, a coordenação de esforços, a amizade e o orgulho por pertencer ao grupo, que são fundamentais para a harmonia e a eficácia, parece desaparecer quando seus membros se vêm em situação de competir para obtenção de objetivos mutuamente exclusivos. Ademais, há alguma indicação que a competição produza maior insegurança pessoal (expectativa de hostilidade por parte de outros), do que a cooperação”. </w:t>
      </w:r>
    </w:p>
    <w:p w:rsidR="005D6370" w:rsidRPr="00661CD4" w:rsidRDefault="005D6370" w:rsidP="005D63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ab/>
        <w:t>Baseado em constatações teóricas e o quadro auxiliar acima, vemos o quão importante pode vir a ser o trabalho aprimorado em jogos cooperativos para uma efetiva mudança de pensamento da sociedade e principalmente de nossas crianças que serão o futuro. Uma visão cooperativa ao jogar fará muita diferença na personalidade dos envolvidos. O objetivo principal dos jogos cooperativos é instituir oportunidades para o aprendizado cooperativo e a interação cooperativa agradável (</w:t>
      </w:r>
      <w:proofErr w:type="spellStart"/>
      <w:r w:rsidRPr="00661CD4">
        <w:rPr>
          <w:rFonts w:ascii="Times New Roman" w:hAnsi="Times New Roman" w:cs="Times New Roman"/>
          <w:sz w:val="24"/>
          <w:szCs w:val="24"/>
        </w:rPr>
        <w:t>Orlick</w:t>
      </w:r>
      <w:proofErr w:type="spellEnd"/>
      <w:r w:rsidRPr="00661CD4">
        <w:rPr>
          <w:rFonts w:ascii="Times New Roman" w:hAnsi="Times New Roman" w:cs="Times New Roman"/>
          <w:sz w:val="24"/>
          <w:szCs w:val="24"/>
        </w:rPr>
        <w:t xml:space="preserve">, 1989, p.123).   </w:t>
      </w:r>
    </w:p>
    <w:p w:rsidR="005D6370" w:rsidRDefault="005D6370" w:rsidP="005F3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2" w:rsidRDefault="007E0752" w:rsidP="005F3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2" w:rsidRPr="00661CD4" w:rsidRDefault="007E0752" w:rsidP="005F3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4A" w:rsidRPr="00661CD4" w:rsidRDefault="007E0752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CONCLUSÃO </w:t>
      </w:r>
    </w:p>
    <w:p w:rsidR="00050AD6" w:rsidRDefault="005F394A" w:rsidP="00050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D4">
        <w:rPr>
          <w:rFonts w:ascii="Times New Roman" w:hAnsi="Times New Roman" w:cs="Times New Roman"/>
          <w:sz w:val="24"/>
          <w:szCs w:val="24"/>
        </w:rPr>
        <w:t xml:space="preserve">A oficina de </w:t>
      </w:r>
      <w:r w:rsidR="00661CD4">
        <w:rPr>
          <w:rFonts w:ascii="Times New Roman" w:hAnsi="Times New Roman" w:cs="Times New Roman"/>
          <w:sz w:val="24"/>
          <w:szCs w:val="24"/>
        </w:rPr>
        <w:t>jogos cooperativos</w:t>
      </w:r>
      <w:r w:rsidRPr="005F394A">
        <w:rPr>
          <w:rFonts w:ascii="Times New Roman" w:hAnsi="Times New Roman" w:cs="Times New Roman"/>
          <w:sz w:val="24"/>
          <w:szCs w:val="24"/>
        </w:rPr>
        <w:t xml:space="preserve"> alcançou seus objetivos principais, embora tenha sido uma e</w:t>
      </w:r>
      <w:r w:rsidR="00050AD6">
        <w:rPr>
          <w:rFonts w:ascii="Times New Roman" w:hAnsi="Times New Roman" w:cs="Times New Roman"/>
          <w:sz w:val="24"/>
          <w:szCs w:val="24"/>
        </w:rPr>
        <w:t>xperiência piloto. Foi possível</w:t>
      </w:r>
      <w:r w:rsidRPr="005F394A">
        <w:rPr>
          <w:rFonts w:ascii="Times New Roman" w:hAnsi="Times New Roman" w:cs="Times New Roman"/>
          <w:sz w:val="24"/>
          <w:szCs w:val="24"/>
        </w:rPr>
        <w:t xml:space="preserve"> através dos jogos cooperativos, proporcionar atividades lúdicas e recreativas de grande valor para as crianças, que possivelmente refl</w:t>
      </w:r>
      <w:r w:rsidR="00050AD6">
        <w:rPr>
          <w:rFonts w:ascii="Times New Roman" w:hAnsi="Times New Roman" w:cs="Times New Roman"/>
          <w:sz w:val="24"/>
          <w:szCs w:val="24"/>
        </w:rPr>
        <w:t>etirão em suas atitudes futuras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</w:p>
    <w:p w:rsidR="00050AD6" w:rsidRDefault="005F394A" w:rsidP="00050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   </w:t>
      </w:r>
      <w:r w:rsidR="00050AD6">
        <w:rPr>
          <w:rFonts w:ascii="Times New Roman" w:hAnsi="Times New Roman" w:cs="Times New Roman"/>
          <w:sz w:val="24"/>
          <w:szCs w:val="24"/>
        </w:rPr>
        <w:t>No desenvolver</w:t>
      </w:r>
      <w:r w:rsidRPr="005F394A">
        <w:rPr>
          <w:rFonts w:ascii="Times New Roman" w:hAnsi="Times New Roman" w:cs="Times New Roman"/>
          <w:sz w:val="24"/>
          <w:szCs w:val="24"/>
        </w:rPr>
        <w:t xml:space="preserve"> </w:t>
      </w:r>
      <w:r w:rsidR="00050AD6">
        <w:rPr>
          <w:rFonts w:ascii="Times New Roman" w:hAnsi="Times New Roman" w:cs="Times New Roman"/>
          <w:sz w:val="24"/>
          <w:szCs w:val="24"/>
        </w:rPr>
        <w:t>d</w:t>
      </w:r>
      <w:r w:rsidRPr="005F394A">
        <w:rPr>
          <w:rFonts w:ascii="Times New Roman" w:hAnsi="Times New Roman" w:cs="Times New Roman"/>
          <w:sz w:val="24"/>
          <w:szCs w:val="24"/>
        </w:rPr>
        <w:t>este trabalho, pensamos em expor o quanto uma experiência em um projeto de extensão agregou à nossa formação. Tal atuação proporcionou uma reflexão sobre como a realidade competitiva e excludente no meio escolar se reflete nas atitudes dos alunos e como nós, na condição de futuros professores, podemos</w:t>
      </w:r>
      <w:r w:rsidR="00050AD6">
        <w:rPr>
          <w:rFonts w:ascii="Times New Roman" w:hAnsi="Times New Roman" w:cs="Times New Roman"/>
          <w:sz w:val="24"/>
          <w:szCs w:val="24"/>
        </w:rPr>
        <w:t xml:space="preserve"> atuar para que esse paradigma seja </w:t>
      </w:r>
      <w:r w:rsidR="00661CD4">
        <w:rPr>
          <w:rFonts w:ascii="Times New Roman" w:hAnsi="Times New Roman" w:cs="Times New Roman"/>
          <w:sz w:val="24"/>
          <w:szCs w:val="24"/>
        </w:rPr>
        <w:t>superado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</w:p>
    <w:p w:rsidR="00050AD6" w:rsidRDefault="005F394A" w:rsidP="00050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050AD6">
        <w:rPr>
          <w:rFonts w:ascii="Times New Roman" w:hAnsi="Times New Roman" w:cs="Times New Roman"/>
          <w:sz w:val="24"/>
          <w:szCs w:val="24"/>
        </w:rPr>
        <w:t xml:space="preserve">a princípio </w:t>
      </w:r>
      <w:r w:rsidRPr="005F394A">
        <w:rPr>
          <w:rFonts w:ascii="Times New Roman" w:hAnsi="Times New Roman" w:cs="Times New Roman"/>
          <w:sz w:val="24"/>
          <w:szCs w:val="24"/>
        </w:rPr>
        <w:t xml:space="preserve">que </w:t>
      </w:r>
      <w:r w:rsidR="008A3164">
        <w:rPr>
          <w:rFonts w:ascii="Times New Roman" w:hAnsi="Times New Roman" w:cs="Times New Roman"/>
          <w:sz w:val="24"/>
          <w:szCs w:val="24"/>
        </w:rPr>
        <w:t>ess</w:t>
      </w:r>
      <w:r w:rsidRPr="005F394A">
        <w:rPr>
          <w:rFonts w:ascii="Times New Roman" w:hAnsi="Times New Roman" w:cs="Times New Roman"/>
          <w:sz w:val="24"/>
          <w:szCs w:val="24"/>
        </w:rPr>
        <w:t>a efetiv</w:t>
      </w:r>
      <w:r w:rsidR="00050AD6">
        <w:rPr>
          <w:rFonts w:ascii="Times New Roman" w:hAnsi="Times New Roman" w:cs="Times New Roman"/>
          <w:sz w:val="24"/>
          <w:szCs w:val="24"/>
        </w:rPr>
        <w:t>a</w:t>
      </w:r>
      <w:r w:rsidR="008A3164">
        <w:rPr>
          <w:rFonts w:ascii="Times New Roman" w:hAnsi="Times New Roman" w:cs="Times New Roman"/>
          <w:sz w:val="24"/>
          <w:szCs w:val="24"/>
        </w:rPr>
        <w:t xml:space="preserve"> experiência </w:t>
      </w:r>
      <w:r w:rsidRPr="005F394A">
        <w:rPr>
          <w:rFonts w:ascii="Times New Roman" w:hAnsi="Times New Roman" w:cs="Times New Roman"/>
          <w:sz w:val="24"/>
          <w:szCs w:val="24"/>
        </w:rPr>
        <w:t xml:space="preserve">e </w:t>
      </w:r>
      <w:r w:rsidR="008A3164">
        <w:rPr>
          <w:rFonts w:ascii="Times New Roman" w:hAnsi="Times New Roman" w:cs="Times New Roman"/>
          <w:sz w:val="24"/>
          <w:szCs w:val="24"/>
        </w:rPr>
        <w:t>contí</w:t>
      </w:r>
      <w:r w:rsidR="00050AD6" w:rsidRPr="005F394A">
        <w:rPr>
          <w:rFonts w:ascii="Times New Roman" w:hAnsi="Times New Roman" w:cs="Times New Roman"/>
          <w:sz w:val="24"/>
          <w:szCs w:val="24"/>
        </w:rPr>
        <w:t>nua</w:t>
      </w:r>
      <w:r w:rsidR="00050AD6">
        <w:rPr>
          <w:rFonts w:ascii="Times New Roman" w:hAnsi="Times New Roman" w:cs="Times New Roman"/>
          <w:sz w:val="24"/>
          <w:szCs w:val="24"/>
        </w:rPr>
        <w:t xml:space="preserve"> disseminação </w:t>
      </w:r>
      <w:r w:rsidRPr="005F394A">
        <w:rPr>
          <w:rFonts w:ascii="Times New Roman" w:hAnsi="Times New Roman" w:cs="Times New Roman"/>
          <w:sz w:val="24"/>
          <w:szCs w:val="24"/>
        </w:rPr>
        <w:t xml:space="preserve">do processo de conscientização de práticas tolerantes e de respeito à diversidade são questões imprescindíveis na educação, principalmente nos primeiros anos do ensino fundamental, quando </w:t>
      </w:r>
      <w:r w:rsidR="00050AD6">
        <w:rPr>
          <w:rFonts w:ascii="Times New Roman" w:hAnsi="Times New Roman" w:cs="Times New Roman"/>
          <w:sz w:val="24"/>
          <w:szCs w:val="24"/>
        </w:rPr>
        <w:t xml:space="preserve">as crianças estão mais predispostas a incorporação de valores, concretizando assim, para serem </w:t>
      </w:r>
      <w:r w:rsidRPr="005F394A">
        <w:rPr>
          <w:rFonts w:ascii="Times New Roman" w:hAnsi="Times New Roman" w:cs="Times New Roman"/>
          <w:sz w:val="24"/>
          <w:szCs w:val="24"/>
        </w:rPr>
        <w:t xml:space="preserve">levados </w:t>
      </w:r>
      <w:r w:rsidR="00050AD6">
        <w:rPr>
          <w:rFonts w:ascii="Times New Roman" w:hAnsi="Times New Roman" w:cs="Times New Roman"/>
          <w:sz w:val="24"/>
          <w:szCs w:val="24"/>
        </w:rPr>
        <w:t xml:space="preserve">ao longo </w:t>
      </w:r>
      <w:r w:rsidRPr="005F394A">
        <w:rPr>
          <w:rFonts w:ascii="Times New Roman" w:hAnsi="Times New Roman" w:cs="Times New Roman"/>
          <w:sz w:val="24"/>
          <w:szCs w:val="24"/>
        </w:rPr>
        <w:t>d</w:t>
      </w:r>
      <w:r w:rsidR="008A3164">
        <w:rPr>
          <w:rFonts w:ascii="Times New Roman" w:hAnsi="Times New Roman" w:cs="Times New Roman"/>
          <w:sz w:val="24"/>
          <w:szCs w:val="24"/>
        </w:rPr>
        <w:t xml:space="preserve">e suas </w:t>
      </w:r>
      <w:r w:rsidRPr="005F394A">
        <w:rPr>
          <w:rFonts w:ascii="Times New Roman" w:hAnsi="Times New Roman" w:cs="Times New Roman"/>
          <w:sz w:val="24"/>
          <w:szCs w:val="24"/>
        </w:rPr>
        <w:t>vida</w:t>
      </w:r>
      <w:r w:rsidR="008A3164">
        <w:rPr>
          <w:rFonts w:ascii="Times New Roman" w:hAnsi="Times New Roman" w:cs="Times New Roman"/>
          <w:sz w:val="24"/>
          <w:szCs w:val="24"/>
        </w:rPr>
        <w:t>s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</w:p>
    <w:p w:rsidR="006974CC" w:rsidRDefault="005F394A" w:rsidP="00050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Os jogos cooperativos e sua</w:t>
      </w:r>
      <w:r w:rsidR="00050AD6">
        <w:rPr>
          <w:rFonts w:ascii="Times New Roman" w:hAnsi="Times New Roman" w:cs="Times New Roman"/>
          <w:sz w:val="24"/>
          <w:szCs w:val="24"/>
        </w:rPr>
        <w:t xml:space="preserve"> ideologia vão ao encontro</w:t>
      </w:r>
      <w:r w:rsidR="006974CC">
        <w:rPr>
          <w:rFonts w:ascii="Times New Roman" w:hAnsi="Times New Roman" w:cs="Times New Roman"/>
          <w:sz w:val="24"/>
          <w:szCs w:val="24"/>
        </w:rPr>
        <w:t xml:space="preserve"> da</w:t>
      </w:r>
      <w:r w:rsidRPr="005F394A">
        <w:rPr>
          <w:rFonts w:ascii="Times New Roman" w:hAnsi="Times New Roman" w:cs="Times New Roman"/>
          <w:sz w:val="24"/>
          <w:szCs w:val="24"/>
        </w:rPr>
        <w:t xml:space="preserve"> proposta de não priorizar o individualismo, assim como evidencia a colaboração, a interação social e as mudanças que trazem à sociedade, tornando-a mais democrática, com interações sociais mais harmoniosas e, principalmente, desenvolvendo uma consciência de respeito ao próximo. </w:t>
      </w:r>
    </w:p>
    <w:p w:rsidR="005F394A" w:rsidRDefault="005F394A" w:rsidP="00050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Se adotarmos a cooperação como um meio de relação interpessoal, refletiremos sobre saúde, felicidade e expansão da consciência sobre cada um de nós individualmente, tanto quanto para todos aqueles ao nosso redor. (BROWN, 1994)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9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94A" w:rsidRPr="005F394A" w:rsidRDefault="005F394A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94A" w:rsidRDefault="005F394A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 xml:space="preserve">REFERÊNCIAS  </w:t>
      </w:r>
    </w:p>
    <w:p w:rsidR="00050AD6" w:rsidRPr="005F394A" w:rsidRDefault="00050AD6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8F1">
        <w:rPr>
          <w:rFonts w:ascii="Times New Roman" w:hAnsi="Times New Roman" w:cs="Times New Roman"/>
          <w:sz w:val="24"/>
          <w:szCs w:val="24"/>
        </w:rPr>
        <w:t>ADLER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F1">
        <w:rPr>
          <w:rFonts w:ascii="Times New Roman" w:hAnsi="Times New Roman" w:cs="Times New Roman"/>
          <w:sz w:val="24"/>
          <w:szCs w:val="24"/>
        </w:rPr>
        <w:t xml:space="preserve">apud BROTTO, Fábio </w:t>
      </w:r>
      <w:proofErr w:type="spellStart"/>
      <w:r w:rsidRPr="00F218F1">
        <w:rPr>
          <w:rFonts w:ascii="Times New Roman" w:hAnsi="Times New Roman" w:cs="Times New Roman"/>
          <w:sz w:val="24"/>
          <w:szCs w:val="24"/>
        </w:rPr>
        <w:t>Otuzi</w:t>
      </w:r>
      <w:proofErr w:type="spellEnd"/>
      <w:r w:rsidRPr="00F218F1">
        <w:rPr>
          <w:rFonts w:ascii="Times New Roman" w:hAnsi="Times New Roman" w:cs="Times New Roman"/>
          <w:sz w:val="24"/>
          <w:szCs w:val="24"/>
        </w:rPr>
        <w:t xml:space="preserve">. Jogos Cooperativos: se o importante é competir, o fundamental é cooperar! Editora </w:t>
      </w:r>
      <w:proofErr w:type="spellStart"/>
      <w:r w:rsidRPr="00F218F1">
        <w:rPr>
          <w:rFonts w:ascii="Times New Roman" w:hAnsi="Times New Roman" w:cs="Times New Roman"/>
          <w:sz w:val="24"/>
          <w:szCs w:val="24"/>
        </w:rPr>
        <w:t>Re-Novada</w:t>
      </w:r>
      <w:proofErr w:type="spellEnd"/>
      <w:r w:rsidRPr="00F218F1">
        <w:rPr>
          <w:rFonts w:ascii="Times New Roman" w:hAnsi="Times New Roman" w:cs="Times New Roman"/>
          <w:sz w:val="24"/>
          <w:szCs w:val="24"/>
        </w:rPr>
        <w:t>. Santos, SP – Brasil, 1999.</w:t>
      </w:r>
    </w:p>
    <w:p w:rsidR="005F394A" w:rsidRPr="00050AD6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D6">
        <w:rPr>
          <w:rFonts w:ascii="Times New Roman" w:hAnsi="Times New Roman" w:cs="Times New Roman"/>
          <w:sz w:val="24"/>
          <w:szCs w:val="24"/>
        </w:rPr>
        <w:t xml:space="preserve">ALVES, Zélia Maria Mendes </w:t>
      </w:r>
      <w:proofErr w:type="spellStart"/>
      <w:r w:rsidRPr="00050AD6">
        <w:rPr>
          <w:rFonts w:ascii="Times New Roman" w:hAnsi="Times New Roman" w:cs="Times New Roman"/>
          <w:sz w:val="24"/>
          <w:szCs w:val="24"/>
        </w:rPr>
        <w:t>Biasoli</w:t>
      </w:r>
      <w:proofErr w:type="spellEnd"/>
      <w:r w:rsidRPr="00050AD6">
        <w:rPr>
          <w:rFonts w:ascii="Times New Roman" w:hAnsi="Times New Roman" w:cs="Times New Roman"/>
          <w:sz w:val="24"/>
          <w:szCs w:val="24"/>
        </w:rPr>
        <w:t xml:space="preserve">; FISCHMANN, Roseli. Crianças e Adolescentes: Construindo uma cultura da tolerância. São Paulo: Editora da Universidade de São Paulo, 2001.  </w:t>
      </w:r>
    </w:p>
    <w:p w:rsidR="00437CE9" w:rsidRPr="00050AD6" w:rsidRDefault="00437CE9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D6">
        <w:rPr>
          <w:rFonts w:ascii="Times New Roman" w:hAnsi="Times New Roman" w:cs="Times New Roman"/>
          <w:sz w:val="24"/>
          <w:szCs w:val="24"/>
        </w:rPr>
        <w:lastRenderedPageBreak/>
        <w:t xml:space="preserve">ALVES, M, et al. Educação Física Escolar: Corpo, esporte e lúdico. Trabalho </w:t>
      </w:r>
      <w:proofErr w:type="spellStart"/>
      <w:r w:rsidRPr="00050AD6">
        <w:rPr>
          <w:rFonts w:ascii="Times New Roman" w:hAnsi="Times New Roman" w:cs="Times New Roman"/>
          <w:sz w:val="24"/>
          <w:szCs w:val="24"/>
        </w:rPr>
        <w:t>conpefe</w:t>
      </w:r>
      <w:proofErr w:type="spellEnd"/>
      <w:r w:rsidRPr="00050AD6">
        <w:rPr>
          <w:rFonts w:ascii="Times New Roman" w:hAnsi="Times New Roman" w:cs="Times New Roman"/>
          <w:sz w:val="24"/>
          <w:szCs w:val="24"/>
        </w:rPr>
        <w:t xml:space="preserve"> (Congresso Paulistano de Educação Física Escolar). Faculdade de Educação Física, Universidade Cruzeiro do Sul, São Paulo, 2005.</w:t>
      </w:r>
    </w:p>
    <w:p w:rsidR="005F394A" w:rsidRPr="00050AD6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D6">
        <w:rPr>
          <w:rFonts w:ascii="Times New Roman" w:hAnsi="Times New Roman" w:cs="Times New Roman"/>
          <w:sz w:val="24"/>
          <w:szCs w:val="24"/>
        </w:rPr>
        <w:t xml:space="preserve">BARATA, Kátia M.A., BROTTO, Fábio O. Jogos Cooperativos: um exercício de convivência. São Paulo: Editora SESC, 1999.  </w:t>
      </w:r>
    </w:p>
    <w:p w:rsidR="005F394A" w:rsidRPr="00050AD6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D6">
        <w:rPr>
          <w:rFonts w:ascii="Times New Roman" w:hAnsi="Times New Roman" w:cs="Times New Roman"/>
          <w:sz w:val="24"/>
          <w:szCs w:val="24"/>
        </w:rPr>
        <w:t xml:space="preserve">BROTTO, Fábio </w:t>
      </w:r>
      <w:proofErr w:type="spellStart"/>
      <w:r w:rsidRPr="00050AD6">
        <w:rPr>
          <w:rFonts w:ascii="Times New Roman" w:hAnsi="Times New Roman" w:cs="Times New Roman"/>
          <w:sz w:val="24"/>
          <w:szCs w:val="24"/>
        </w:rPr>
        <w:t>Otuzi</w:t>
      </w:r>
      <w:proofErr w:type="spellEnd"/>
      <w:r w:rsidRPr="00050AD6">
        <w:rPr>
          <w:rFonts w:ascii="Times New Roman" w:hAnsi="Times New Roman" w:cs="Times New Roman"/>
          <w:sz w:val="24"/>
          <w:szCs w:val="24"/>
        </w:rPr>
        <w:t xml:space="preserve">. Jogos Cooperativos: Se o importante é competir, o fundamental é cooperar. Santos, São Paulo: Editora </w:t>
      </w:r>
      <w:proofErr w:type="spellStart"/>
      <w:r w:rsidRPr="00050AD6">
        <w:rPr>
          <w:rFonts w:ascii="Times New Roman" w:hAnsi="Times New Roman" w:cs="Times New Roman"/>
          <w:sz w:val="24"/>
          <w:szCs w:val="24"/>
        </w:rPr>
        <w:t>Re-Novada</w:t>
      </w:r>
      <w:proofErr w:type="spellEnd"/>
      <w:r w:rsidRPr="00050AD6">
        <w:rPr>
          <w:rFonts w:ascii="Times New Roman" w:hAnsi="Times New Roman" w:cs="Times New Roman"/>
          <w:sz w:val="24"/>
          <w:szCs w:val="24"/>
        </w:rPr>
        <w:t xml:space="preserve">, 1999.  </w:t>
      </w:r>
    </w:p>
    <w:p w:rsidR="005F394A" w:rsidRPr="00DD7B1B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D6">
        <w:rPr>
          <w:rFonts w:ascii="Times New Roman" w:hAnsi="Times New Roman" w:cs="Times New Roman"/>
          <w:sz w:val="24"/>
          <w:szCs w:val="24"/>
        </w:rPr>
        <w:t xml:space="preserve">BROWN, Guillermo. - Jogos cooperativos: teoria e prática. São Leopoldo: Editora </w:t>
      </w:r>
      <w:r w:rsidRPr="00DD7B1B">
        <w:rPr>
          <w:rFonts w:ascii="Times New Roman" w:hAnsi="Times New Roman" w:cs="Times New Roman"/>
          <w:sz w:val="24"/>
          <w:szCs w:val="24"/>
        </w:rPr>
        <w:t xml:space="preserve">Sinodal, 1994  </w:t>
      </w:r>
    </w:p>
    <w:p w:rsidR="00050AD6" w:rsidRPr="00DD7B1B" w:rsidRDefault="00050AD6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 xml:space="preserve">DEUTSCH apud BROTTO, Fábio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Otuzi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. Jogos Cooperativos: se o importante é competir, o fundamental é cooperar! Editora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Re-Novada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>. Santos, SP – Brasil, 1999.</w:t>
      </w:r>
    </w:p>
    <w:p w:rsidR="00DD7B1B" w:rsidRPr="00DD7B1B" w:rsidRDefault="00DD7B1B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>GIL, A. C. Métodos e Técnicas de Pesquisa em Ciências Sociais. 6. Ed. São Paulo: Atlas, 2011.</w:t>
      </w:r>
    </w:p>
    <w:p w:rsidR="005F394A" w:rsidRPr="00DD7B1B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 xml:space="preserve">HUIZINGA, Johan. Homo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 “o jogo como elemento da cultura”. São Paulo: Editora Perspectiva S.A, 1996. </w:t>
      </w:r>
    </w:p>
    <w:p w:rsidR="00050AD6" w:rsidRPr="00DD7B1B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 xml:space="preserve">MONTEIRO,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Fabricio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Pomponet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>. Transformação das aulas de educação física: Uma intervenção através dos jogos cooperativos. 2006. Mestrado em Educação Física – Faculdade de Educação Física – Universidade Esta</w:t>
      </w:r>
      <w:r w:rsidR="00050AD6" w:rsidRPr="00DD7B1B">
        <w:rPr>
          <w:rFonts w:ascii="Times New Roman" w:hAnsi="Times New Roman" w:cs="Times New Roman"/>
          <w:sz w:val="24"/>
          <w:szCs w:val="24"/>
        </w:rPr>
        <w:t>dual de Campinas. Campinas, 2006</w:t>
      </w:r>
      <w:r w:rsidRPr="00DD7B1B">
        <w:rPr>
          <w:rFonts w:ascii="Times New Roman" w:hAnsi="Times New Roman" w:cs="Times New Roman"/>
          <w:sz w:val="24"/>
          <w:szCs w:val="24"/>
        </w:rPr>
        <w:t>.</w:t>
      </w:r>
    </w:p>
    <w:p w:rsidR="005F394A" w:rsidRPr="00DD7B1B" w:rsidRDefault="00050AD6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 xml:space="preserve">NETO,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7B1B">
        <w:rPr>
          <w:rFonts w:ascii="Times New Roman" w:hAnsi="Times New Roman" w:cs="Times New Roman"/>
          <w:sz w:val="24"/>
          <w:szCs w:val="24"/>
        </w:rPr>
        <w:t>comportamento</w:t>
      </w:r>
      <w:proofErr w:type="gramEnd"/>
      <w:r w:rsidRPr="00DD7B1B">
        <w:rPr>
          <w:rFonts w:ascii="Times New Roman" w:hAnsi="Times New Roman" w:cs="Times New Roman"/>
          <w:sz w:val="24"/>
          <w:szCs w:val="24"/>
        </w:rPr>
        <w:t xml:space="preserve"> agressivo entre estudantes. Artigo de Revisão (Jornal de Pediatria, Copyright © 2005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 Sociedade Brasileira de Pediatria).</w:t>
      </w:r>
      <w:r w:rsidR="005F394A" w:rsidRPr="00DD7B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AD6" w:rsidRPr="00DD7B1B" w:rsidRDefault="005F394A" w:rsidP="0005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 xml:space="preserve">ORLICK apud BROTTO, Fábio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Otuzi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. Jogos Cooperativos: Se o importante é competir, o fundamental é cooperar. Santos, São Paulo: Editora </w:t>
      </w:r>
      <w:proofErr w:type="spellStart"/>
      <w:r w:rsidRPr="00DD7B1B">
        <w:rPr>
          <w:rFonts w:ascii="Times New Roman" w:hAnsi="Times New Roman" w:cs="Times New Roman"/>
          <w:sz w:val="24"/>
          <w:szCs w:val="24"/>
        </w:rPr>
        <w:t>Re-Novada</w:t>
      </w:r>
      <w:proofErr w:type="spellEnd"/>
      <w:r w:rsidRPr="00DD7B1B">
        <w:rPr>
          <w:rFonts w:ascii="Times New Roman" w:hAnsi="Times New Roman" w:cs="Times New Roman"/>
          <w:sz w:val="24"/>
          <w:szCs w:val="24"/>
        </w:rPr>
        <w:t xml:space="preserve">, 1999  </w:t>
      </w:r>
    </w:p>
    <w:p w:rsidR="00DD7B1B" w:rsidRPr="00DD7B1B" w:rsidRDefault="00DD7B1B" w:rsidP="00DD7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7B1B">
        <w:rPr>
          <w:rFonts w:ascii="Times New Roman" w:hAnsi="Times New Roman" w:cs="Times New Roman"/>
          <w:sz w:val="24"/>
          <w:szCs w:val="24"/>
        </w:rPr>
        <w:t>RICHARDSON, R. J. Pesquisa Social métodos e técnicas. São Paulo: Atlas, 1999.</w:t>
      </w:r>
    </w:p>
    <w:p w:rsidR="006E2D57" w:rsidRPr="005F394A" w:rsidRDefault="005F394A" w:rsidP="005F3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sz w:val="24"/>
          <w:szCs w:val="24"/>
        </w:rPr>
        <w:t>SOLER, R. Jogos Cooperativos para Educação Infantil. Rio de Janeiro: Editora Sprint, 2003.</w:t>
      </w:r>
    </w:p>
    <w:sectPr w:rsidR="006E2D57" w:rsidRPr="005F394A" w:rsidSect="00022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5F394A"/>
    <w:rsid w:val="00022943"/>
    <w:rsid w:val="00050AD6"/>
    <w:rsid w:val="00437CE9"/>
    <w:rsid w:val="00445071"/>
    <w:rsid w:val="005D6370"/>
    <w:rsid w:val="005F394A"/>
    <w:rsid w:val="00661CD4"/>
    <w:rsid w:val="006974CC"/>
    <w:rsid w:val="006E2D57"/>
    <w:rsid w:val="007C4585"/>
    <w:rsid w:val="007E0752"/>
    <w:rsid w:val="00864B1E"/>
    <w:rsid w:val="008A3164"/>
    <w:rsid w:val="0092794A"/>
    <w:rsid w:val="009557DD"/>
    <w:rsid w:val="00C81EDA"/>
    <w:rsid w:val="00CE54C5"/>
    <w:rsid w:val="00DD7B1B"/>
    <w:rsid w:val="00F7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2968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Barros Mendonça</dc:creator>
  <cp:lastModifiedBy>Usuario</cp:lastModifiedBy>
  <cp:revision>2</cp:revision>
  <dcterms:created xsi:type="dcterms:W3CDTF">2016-05-13T16:35:00Z</dcterms:created>
  <dcterms:modified xsi:type="dcterms:W3CDTF">2016-05-13T16:35:00Z</dcterms:modified>
</cp:coreProperties>
</file>