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BA" w:rsidRDefault="00433EBA" w:rsidP="00433EBA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Article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Original</w:t>
      </w:r>
    </w:p>
    <w:p w:rsidR="00433EBA" w:rsidRPr="00990F0F" w:rsidRDefault="00433EBA" w:rsidP="00433EBA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433EBA" w:rsidRPr="00990F0F" w:rsidRDefault="00433EBA" w:rsidP="00433EB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90F0F">
        <w:rPr>
          <w:rFonts w:ascii="Times New Roman" w:hAnsi="Times New Roman"/>
          <w:b/>
          <w:sz w:val="24"/>
          <w:szCs w:val="24"/>
          <w:lang w:val="en-US"/>
        </w:rPr>
        <w:t>Barriers and facilitators to bicycle use for transport and leisure among adults.</w:t>
      </w:r>
    </w:p>
    <w:p w:rsidR="00071BB0" w:rsidRDefault="00071BB0" w:rsidP="00433EBA">
      <w:pPr>
        <w:spacing w:line="240" w:lineRule="auto"/>
        <w:rPr>
          <w:rFonts w:ascii="Times New Roman" w:eastAsia="MyriadPro-Light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Barreiras e facilitadores para o uso de bicicleta no deslocamento e no lazer entre adultos.</w:t>
      </w:r>
    </w:p>
    <w:p w:rsidR="00433EBA" w:rsidRPr="00990F0F" w:rsidRDefault="00433EBA" w:rsidP="00433EBA">
      <w:pPr>
        <w:spacing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 xml:space="preserve">Título simplificado: </w:t>
      </w:r>
      <w:r w:rsidRPr="007B3C8B">
        <w:rPr>
          <w:rFonts w:ascii="Times New Roman" w:hAnsi="Times New Roman"/>
          <w:sz w:val="24"/>
          <w:szCs w:val="24"/>
          <w:lang w:val="en-US"/>
        </w:rPr>
        <w:t>Barriers and facilitators</w:t>
      </w:r>
      <w:bookmarkStart w:id="0" w:name="_GoBack"/>
      <w:bookmarkEnd w:id="0"/>
      <w:r w:rsidRPr="007B3C8B">
        <w:rPr>
          <w:rFonts w:ascii="Times New Roman" w:hAnsi="Times New Roman"/>
          <w:sz w:val="24"/>
          <w:szCs w:val="24"/>
          <w:lang w:val="en-US"/>
        </w:rPr>
        <w:t xml:space="preserve"> to bicycle use</w:t>
      </w:r>
      <w:r w:rsidRPr="00990F0F">
        <w:rPr>
          <w:rFonts w:ascii="Times New Roman" w:eastAsia="MyriadPro-Light" w:hAnsi="Times New Roman"/>
          <w:sz w:val="24"/>
          <w:szCs w:val="24"/>
        </w:rPr>
        <w:t>.</w:t>
      </w:r>
    </w:p>
    <w:p w:rsidR="00433EBA" w:rsidRPr="00990F0F" w:rsidRDefault="00433EBA" w:rsidP="00433EBA">
      <w:pPr>
        <w:spacing w:line="240" w:lineRule="auto"/>
        <w:rPr>
          <w:rFonts w:ascii="Times New Roman" w:eastAsia="Calibri" w:hAnsi="Times New Roman"/>
          <w:i/>
          <w:sz w:val="24"/>
          <w:szCs w:val="24"/>
        </w:rPr>
      </w:pPr>
    </w:p>
    <w:p w:rsidR="00433EBA" w:rsidRPr="00990F0F" w:rsidRDefault="00433EBA" w:rsidP="00433EBA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990F0F">
        <w:rPr>
          <w:rFonts w:ascii="Times New Roman" w:hAnsi="Times New Roman"/>
          <w:sz w:val="24"/>
          <w:szCs w:val="24"/>
        </w:rPr>
        <w:t>Edina Maria de Camargo</w:t>
      </w:r>
      <w:r w:rsidRPr="00990F0F">
        <w:rPr>
          <w:rFonts w:ascii="Times New Roman" w:hAnsi="Times New Roman"/>
          <w:sz w:val="24"/>
          <w:szCs w:val="24"/>
          <w:vertAlign w:val="superscript"/>
        </w:rPr>
        <w:t>1,2,3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0F0F">
        <w:rPr>
          <w:rFonts w:ascii="Times New Roman" w:hAnsi="Times New Roman"/>
          <w:sz w:val="24"/>
          <w:szCs w:val="24"/>
        </w:rPr>
        <w:t>Rogério César Fermino</w:t>
      </w:r>
      <w:r w:rsidRPr="00990F0F">
        <w:rPr>
          <w:rFonts w:ascii="Times New Roman" w:hAnsi="Times New Roman"/>
          <w:sz w:val="24"/>
          <w:szCs w:val="24"/>
          <w:vertAlign w:val="superscript"/>
        </w:rPr>
        <w:t>2,3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0F0F">
        <w:rPr>
          <w:rFonts w:ascii="Times New Roman" w:hAnsi="Times New Roman"/>
          <w:sz w:val="24"/>
          <w:szCs w:val="24"/>
        </w:rPr>
        <w:t xml:space="preserve">Ciro </w:t>
      </w:r>
      <w:proofErr w:type="spellStart"/>
      <w:r w:rsidRPr="00990F0F">
        <w:rPr>
          <w:rFonts w:ascii="Times New Roman" w:hAnsi="Times New Roman"/>
          <w:sz w:val="24"/>
          <w:szCs w:val="24"/>
        </w:rPr>
        <w:t>Romelio</w:t>
      </w:r>
      <w:proofErr w:type="spellEnd"/>
      <w:r w:rsidRPr="00990F0F">
        <w:rPr>
          <w:rFonts w:ascii="Times New Roman" w:hAnsi="Times New Roman"/>
          <w:sz w:val="24"/>
          <w:szCs w:val="24"/>
        </w:rPr>
        <w:t xml:space="preserve"> Rodriguez </w:t>
      </w:r>
      <w:proofErr w:type="spellStart"/>
      <w:r w:rsidRPr="00990F0F">
        <w:rPr>
          <w:rFonts w:ascii="Times New Roman" w:hAnsi="Times New Roman"/>
          <w:sz w:val="24"/>
          <w:szCs w:val="24"/>
        </w:rPr>
        <w:t>Añez</w:t>
      </w:r>
      <w:proofErr w:type="spellEnd"/>
      <w:r w:rsidRPr="00990F0F">
        <w:rPr>
          <w:rFonts w:ascii="Times New Roman" w:hAnsi="Times New Roman"/>
          <w:sz w:val="24"/>
          <w:szCs w:val="24"/>
          <w:vertAlign w:val="superscript"/>
        </w:rPr>
        <w:t xml:space="preserve"> 3,4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0F0F">
        <w:rPr>
          <w:rFonts w:ascii="Times New Roman" w:hAnsi="Times New Roman"/>
          <w:sz w:val="24"/>
          <w:szCs w:val="24"/>
        </w:rPr>
        <w:t>Rodrigo Siqueira Reis</w:t>
      </w:r>
      <w:r w:rsidRPr="00990F0F">
        <w:rPr>
          <w:rFonts w:ascii="Times New Roman" w:hAnsi="Times New Roman"/>
          <w:sz w:val="24"/>
          <w:szCs w:val="24"/>
          <w:vertAlign w:val="superscript"/>
        </w:rPr>
        <w:t>1,2,3</w:t>
      </w:r>
    </w:p>
    <w:p w:rsidR="00433EBA" w:rsidRPr="00990F0F" w:rsidRDefault="00433EBA" w:rsidP="00433EBA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433EBA" w:rsidRPr="00990F0F" w:rsidRDefault="00433EBA" w:rsidP="00433EBA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F0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Universidade Federal do Paraná,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Postgraduated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Program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of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Physical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Education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>, R. Coração de Maria, 92 – CEP: 80215-370, Jardim Botânico, Curitiba, PR, Brasil</w:t>
      </w:r>
    </w:p>
    <w:p w:rsidR="00433EBA" w:rsidRPr="00990F0F" w:rsidRDefault="00433EBA" w:rsidP="00433EBA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F0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</w:t>
      </w:r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Pontifícia Universidade Católica do Paraná,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School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of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Health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and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</w:rPr>
        <w:t>Bioscences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</w:rPr>
        <w:t>, R. Imaculada Conceição, 1155 – CEP: 80215-901, Prado Velho, Curitiba, PR, Brasil</w:t>
      </w:r>
    </w:p>
    <w:p w:rsidR="00433EBA" w:rsidRPr="00990F0F" w:rsidRDefault="00433EBA" w:rsidP="00433EBA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  <w:vertAlign w:val="superscript"/>
        </w:rPr>
        <w:t>3</w:t>
      </w:r>
      <w:r w:rsidRPr="00990F0F">
        <w:rPr>
          <w:rFonts w:ascii="Times New Roman" w:eastAsia="MyriadPro-Light" w:hAnsi="Times New Roman"/>
          <w:sz w:val="24"/>
          <w:szCs w:val="24"/>
        </w:rPr>
        <w:t xml:space="preserve">Pontifícia Universidade Católica do Paraná. Grupo de Pesquisa em Atividade </w:t>
      </w:r>
      <w:proofErr w:type="spellStart"/>
      <w:r w:rsidRPr="00990F0F">
        <w:rPr>
          <w:rFonts w:ascii="Times New Roman" w:eastAsia="MyriadPro-Light" w:hAnsi="Times New Roman"/>
          <w:sz w:val="24"/>
          <w:szCs w:val="24"/>
        </w:rPr>
        <w:t>Fisica</w:t>
      </w:r>
      <w:proofErr w:type="spellEnd"/>
      <w:r w:rsidRPr="00990F0F">
        <w:rPr>
          <w:rFonts w:ascii="Times New Roman" w:eastAsia="MyriadPro-Light" w:hAnsi="Times New Roman"/>
          <w:sz w:val="24"/>
          <w:szCs w:val="24"/>
        </w:rPr>
        <w:t xml:space="preserve"> e Qualidade de Vida (GPAQ/PUCPR). </w:t>
      </w:r>
      <w:r w:rsidRPr="00990F0F">
        <w:rPr>
          <w:rFonts w:ascii="Times New Roman" w:hAnsi="Times New Roman"/>
          <w:bCs/>
          <w:color w:val="000000"/>
          <w:sz w:val="24"/>
          <w:szCs w:val="24"/>
        </w:rPr>
        <w:t>R. Imaculada Conceição, 1155 – CEP: 80215-901, Prado Velho, Curitiba, PR, Brasil</w:t>
      </w:r>
    </w:p>
    <w:p w:rsidR="00433EBA" w:rsidRDefault="00433EBA" w:rsidP="00433E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  <w:vertAlign w:val="superscript"/>
        </w:rPr>
        <w:t>4</w:t>
      </w:r>
      <w:r w:rsidRPr="00990F0F">
        <w:rPr>
          <w:rFonts w:ascii="Times New Roman" w:eastAsia="MyriadPro-Light" w:hAnsi="Times New Roman"/>
          <w:sz w:val="24"/>
          <w:szCs w:val="24"/>
        </w:rPr>
        <w:t xml:space="preserve">Universidade Tecnológica Federal do Paraná. </w:t>
      </w:r>
      <w:proofErr w:type="spellStart"/>
      <w:r w:rsidRPr="00990F0F">
        <w:rPr>
          <w:rFonts w:ascii="Times New Roman" w:eastAsia="MyriadPro-Light" w:hAnsi="Times New Roman"/>
          <w:sz w:val="24"/>
          <w:szCs w:val="24"/>
        </w:rPr>
        <w:t>Department</w:t>
      </w:r>
      <w:proofErr w:type="spellEnd"/>
      <w:r w:rsidRPr="00990F0F">
        <w:rPr>
          <w:rFonts w:ascii="Times New Roman" w:eastAsia="MyriadPro-Light" w:hAnsi="Times New Roman"/>
          <w:sz w:val="24"/>
          <w:szCs w:val="24"/>
        </w:rPr>
        <w:t xml:space="preserve"> </w:t>
      </w:r>
      <w:proofErr w:type="spellStart"/>
      <w:r w:rsidRPr="00990F0F">
        <w:rPr>
          <w:rFonts w:ascii="Times New Roman" w:eastAsia="MyriadPro-Light" w:hAnsi="Times New Roman"/>
          <w:sz w:val="24"/>
          <w:szCs w:val="24"/>
        </w:rPr>
        <w:t>of</w:t>
      </w:r>
      <w:proofErr w:type="spellEnd"/>
      <w:r w:rsidRPr="00990F0F">
        <w:rPr>
          <w:rFonts w:ascii="Times New Roman" w:eastAsia="MyriadPro-Light" w:hAnsi="Times New Roman"/>
          <w:sz w:val="24"/>
          <w:szCs w:val="24"/>
        </w:rPr>
        <w:t xml:space="preserve"> </w:t>
      </w:r>
      <w:proofErr w:type="spellStart"/>
      <w:r w:rsidRPr="00990F0F">
        <w:rPr>
          <w:rFonts w:ascii="Times New Roman" w:eastAsia="MyriadPro-Light" w:hAnsi="Times New Roman"/>
          <w:sz w:val="24"/>
          <w:szCs w:val="24"/>
        </w:rPr>
        <w:t>Physical</w:t>
      </w:r>
      <w:proofErr w:type="spellEnd"/>
      <w:r w:rsidRPr="00990F0F">
        <w:rPr>
          <w:rFonts w:ascii="Times New Roman" w:eastAsia="MyriadPro-Light" w:hAnsi="Times New Roman"/>
          <w:sz w:val="24"/>
          <w:szCs w:val="24"/>
        </w:rPr>
        <w:t xml:space="preserve"> </w:t>
      </w:r>
      <w:proofErr w:type="spellStart"/>
      <w:r w:rsidRPr="00990F0F">
        <w:rPr>
          <w:rFonts w:ascii="Times New Roman" w:eastAsia="MyriadPro-Light" w:hAnsi="Times New Roman"/>
          <w:sz w:val="24"/>
          <w:szCs w:val="24"/>
        </w:rPr>
        <w:t>Education</w:t>
      </w:r>
      <w:proofErr w:type="spellEnd"/>
      <w:r w:rsidRPr="00990F0F">
        <w:rPr>
          <w:rFonts w:ascii="Times New Roman" w:eastAsia="MyriadPro-Light" w:hAnsi="Times New Roman"/>
          <w:sz w:val="24"/>
          <w:szCs w:val="24"/>
        </w:rPr>
        <w:t>. Av. Sete de setembro, 3165 – CEP: 80230-901, Rebouças, Curitiba, PR, Brasil.</w:t>
      </w:r>
    </w:p>
    <w:p w:rsidR="00433EBA" w:rsidRDefault="00433EBA" w:rsidP="00433E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MyriadPro-Light" w:hAnsi="Times New Roman"/>
          <w:sz w:val="24"/>
          <w:szCs w:val="24"/>
        </w:rPr>
      </w:pPr>
    </w:p>
    <w:p w:rsidR="00433EBA" w:rsidRPr="00990F0F" w:rsidRDefault="00433EBA" w:rsidP="00433EBA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Número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palavras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no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texto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= 3014</w:t>
      </w:r>
    </w:p>
    <w:p w:rsidR="00433EBA" w:rsidRPr="00990F0F" w:rsidRDefault="00433EBA" w:rsidP="00433EBA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Número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palavras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no abstract/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resumo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= 146 / 164</w:t>
      </w:r>
    </w:p>
    <w:p w:rsidR="00433EBA" w:rsidRPr="00353923" w:rsidRDefault="00433EBA" w:rsidP="00433EBA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Número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referências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= 30</w:t>
      </w:r>
    </w:p>
    <w:p w:rsidR="00433EBA" w:rsidRPr="00990F0F" w:rsidRDefault="00433EBA" w:rsidP="00433EBA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Número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ilustrações</w:t>
      </w:r>
      <w:proofErr w:type="spellEnd"/>
      <w:r w:rsidRPr="00990F0F">
        <w:rPr>
          <w:rFonts w:ascii="Times New Roman" w:hAnsi="Times New Roman"/>
          <w:bCs/>
          <w:color w:val="000000"/>
          <w:sz w:val="24"/>
          <w:szCs w:val="24"/>
          <w:lang w:val="en-US"/>
        </w:rPr>
        <w:t>= 2</w:t>
      </w:r>
    </w:p>
    <w:p w:rsidR="00433EBA" w:rsidRPr="00990F0F" w:rsidRDefault="00433EBA" w:rsidP="00433E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MyriadPro-Light" w:hAnsi="Times New Roman"/>
          <w:sz w:val="24"/>
          <w:szCs w:val="24"/>
        </w:rPr>
      </w:pPr>
    </w:p>
    <w:p w:rsidR="00433EBA" w:rsidRPr="00990F0F" w:rsidRDefault="00433EBA" w:rsidP="00433EBA">
      <w:pPr>
        <w:spacing w:line="240" w:lineRule="auto"/>
        <w:rPr>
          <w:rFonts w:ascii="Times New Roman" w:eastAsia="Calibri" w:hAnsi="Times New Roman"/>
          <w:i/>
          <w:sz w:val="24"/>
          <w:szCs w:val="24"/>
        </w:rPr>
      </w:pPr>
    </w:p>
    <w:p w:rsidR="00433EBA" w:rsidRPr="00990F0F" w:rsidRDefault="00433EBA" w:rsidP="00433EBA">
      <w:pPr>
        <w:autoSpaceDE w:val="0"/>
        <w:autoSpaceDN w:val="0"/>
        <w:adjustRightInd w:val="0"/>
        <w:spacing w:after="0" w:line="240" w:lineRule="auto"/>
        <w:rPr>
          <w:rFonts w:ascii="Times New Roman" w:eastAsia="MyriadPro-Light" w:hAnsi="Times New Roman"/>
          <w:b/>
          <w:sz w:val="24"/>
          <w:szCs w:val="24"/>
        </w:rPr>
      </w:pPr>
      <w:proofErr w:type="spellStart"/>
      <w:r>
        <w:rPr>
          <w:rFonts w:ascii="Times New Roman" w:eastAsia="MyriadPro-Light" w:hAnsi="Times New Roman"/>
          <w:b/>
          <w:sz w:val="24"/>
          <w:szCs w:val="24"/>
        </w:rPr>
        <w:t>C</w:t>
      </w:r>
      <w:r w:rsidRPr="00990F0F">
        <w:rPr>
          <w:rFonts w:ascii="Times New Roman" w:eastAsia="MyriadPro-Light" w:hAnsi="Times New Roman"/>
          <w:b/>
          <w:sz w:val="24"/>
          <w:szCs w:val="24"/>
        </w:rPr>
        <w:t>orrespond</w:t>
      </w:r>
      <w:r>
        <w:rPr>
          <w:rFonts w:ascii="Times New Roman" w:eastAsia="MyriadPro-Light" w:hAnsi="Times New Roman"/>
          <w:b/>
          <w:sz w:val="24"/>
          <w:szCs w:val="24"/>
        </w:rPr>
        <w:t>ence</w:t>
      </w:r>
      <w:proofErr w:type="spellEnd"/>
      <w:r w:rsidRPr="00990F0F">
        <w:rPr>
          <w:rFonts w:ascii="Times New Roman" w:eastAsia="MyriadPro-Light" w:hAnsi="Times New Roman"/>
          <w:b/>
          <w:sz w:val="24"/>
          <w:szCs w:val="24"/>
        </w:rPr>
        <w:t>:</w:t>
      </w:r>
    </w:p>
    <w:p w:rsidR="00433EBA" w:rsidRPr="00990F0F" w:rsidRDefault="00433EBA" w:rsidP="00433EBA">
      <w:pPr>
        <w:spacing w:after="0"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 xml:space="preserve">Edina Maria de Camargo </w:t>
      </w:r>
    </w:p>
    <w:p w:rsidR="00433EBA" w:rsidRPr="00990F0F" w:rsidRDefault="00433EBA" w:rsidP="00433EBA">
      <w:pPr>
        <w:spacing w:after="0"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>Pontifícia Universidade Católica do Paraná – PUCPR</w:t>
      </w:r>
    </w:p>
    <w:p w:rsidR="00433EBA" w:rsidRPr="00990F0F" w:rsidRDefault="00433EBA" w:rsidP="00433EBA">
      <w:pPr>
        <w:spacing w:after="0"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>Escola de Saúde e Biociências - Curso de Educação Física</w:t>
      </w:r>
    </w:p>
    <w:p w:rsidR="00433EBA" w:rsidRPr="00990F0F" w:rsidRDefault="00433EBA" w:rsidP="00433EBA">
      <w:pPr>
        <w:spacing w:after="0"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>Grupo de Pesquisa em Atividade Física e Qualidade de Vida – GPAQ</w:t>
      </w:r>
    </w:p>
    <w:p w:rsidR="00433EBA" w:rsidRPr="00990F0F" w:rsidRDefault="00433EBA" w:rsidP="00433EBA">
      <w:pPr>
        <w:spacing w:after="0"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>Rua Imaculada Conceição, 1155 – Prado Velho – CEP 80215-901</w:t>
      </w:r>
    </w:p>
    <w:p w:rsidR="00433EBA" w:rsidRPr="00990F0F" w:rsidRDefault="00433EBA" w:rsidP="00433EBA">
      <w:pPr>
        <w:spacing w:after="0" w:line="240" w:lineRule="auto"/>
        <w:rPr>
          <w:rFonts w:ascii="Times New Roman" w:eastAsia="MyriadPro-Light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>Curitiba-PR, Brasil – 3271-1515 / 3271-2503</w:t>
      </w:r>
    </w:p>
    <w:p w:rsidR="00433EBA" w:rsidRPr="00990F0F" w:rsidRDefault="00433EBA" w:rsidP="00433EB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90F0F">
        <w:rPr>
          <w:rFonts w:ascii="Times New Roman" w:eastAsia="MyriadPro-Light" w:hAnsi="Times New Roman"/>
          <w:sz w:val="24"/>
          <w:szCs w:val="24"/>
        </w:rPr>
        <w:t>E-mail: edina.camargo@tecpuc.com.br</w:t>
      </w:r>
    </w:p>
    <w:p w:rsidR="00433EBA" w:rsidRPr="00990F0F" w:rsidRDefault="00433EBA" w:rsidP="00433EB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2"/>
          <w:szCs w:val="12"/>
          <w:lang w:val="en-US"/>
        </w:rPr>
      </w:pPr>
    </w:p>
    <w:sectPr w:rsidR="00433EBA" w:rsidRPr="00990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Pro-Light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BA"/>
    <w:rsid w:val="00071BB0"/>
    <w:rsid w:val="00433EBA"/>
    <w:rsid w:val="005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AAD9-4454-46DB-927D-E60CFDAE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EB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2</cp:revision>
  <dcterms:created xsi:type="dcterms:W3CDTF">2014-02-18T20:15:00Z</dcterms:created>
  <dcterms:modified xsi:type="dcterms:W3CDTF">2014-02-20T14:35:00Z</dcterms:modified>
</cp:coreProperties>
</file>