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1E" w:rsidRPr="00A96D25" w:rsidRDefault="009F6C1E" w:rsidP="009F6C1E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96D25">
        <w:rPr>
          <w:rFonts w:ascii="Times New Roman" w:hAnsi="Times New Roman" w:cs="Times New Roman"/>
          <w:b/>
          <w:sz w:val="24"/>
          <w:szCs w:val="24"/>
          <w:lang w:val="pt-BR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: Associação entre os comportamentos de risco à saúde do irmão mais velho com o </w:t>
      </w:r>
      <w:proofErr w:type="gramStart"/>
      <w:r w:rsidRPr="00A96D25">
        <w:rPr>
          <w:rFonts w:ascii="Times New Roman" w:hAnsi="Times New Roman" w:cs="Times New Roman"/>
          <w:sz w:val="24"/>
          <w:szCs w:val="24"/>
          <w:lang w:val="pt-BR"/>
        </w:rPr>
        <w:t>adol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escente 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.</w:t>
      </w:r>
      <w:proofErr w:type="gram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Barão do Triunfo, RS. 2009.</w:t>
      </w:r>
    </w:p>
    <w:tbl>
      <w:tblPr>
        <w:tblStyle w:val="SombreamentoClaro1"/>
        <w:tblW w:w="9639" w:type="dxa"/>
        <w:tblLook w:val="01E0"/>
      </w:tblPr>
      <w:tblGrid>
        <w:gridCol w:w="4134"/>
        <w:gridCol w:w="3814"/>
        <w:gridCol w:w="1691"/>
      </w:tblGrid>
      <w:tr w:rsidR="009F6C1E" w:rsidRPr="00A96D25" w:rsidTr="006657EE">
        <w:trPr>
          <w:cnfStyle w:val="100000000000"/>
          <w:trHeight w:val="489"/>
        </w:trPr>
        <w:tc>
          <w:tcPr>
            <w:cnfStyle w:val="001000000000"/>
            <w:tcW w:w="4134" w:type="dxa"/>
            <w:shd w:val="clear" w:color="auto" w:fill="auto"/>
            <w:vAlign w:val="center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  <w:lang w:val="pt-BR"/>
              </w:rPr>
              <w:t>Variáveis relacionadas ao irmão mais velho</w:t>
            </w:r>
          </w:p>
        </w:tc>
        <w:tc>
          <w:tcPr>
            <w:cnfStyle w:val="000100000000"/>
            <w:tcW w:w="5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Adolescentes</w:t>
            </w:r>
            <w:proofErr w:type="spellEnd"/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%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variável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correspondente</w:t>
            </w:r>
            <w:proofErr w:type="spellEnd"/>
          </w:p>
        </w:tc>
        <w:tc>
          <w:tcPr>
            <w:cnfStyle w:val="000100000000"/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Valor-p</w:t>
            </w:r>
            <w:r w:rsidRPr="00A96D25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  <w:lang w:val="pt-BR"/>
              </w:rPr>
              <w:t>a</w:t>
            </w: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Atividade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Física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insuficiente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(n=87)</w:t>
            </w:r>
          </w:p>
        </w:tc>
        <w:tc>
          <w:tcPr>
            <w:cnfStyle w:val="000010000000"/>
            <w:tcW w:w="3814" w:type="dxa"/>
            <w:tcBorders>
              <w:top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tcBorders>
              <w:top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0,07</w:t>
            </w: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41,0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60,4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Fumo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(n=87)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0,06</w:t>
            </w: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2,5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16,7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Consumo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álcool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(n=89)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0,03</w:t>
            </w: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14,3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33,3</w:t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c>
          <w:tcPr>
            <w:cnfStyle w:val="001000000000"/>
            <w:tcW w:w="413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Excesso</w:t>
            </w:r>
            <w:proofErr w:type="spellEnd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de peso (n=98)</w:t>
            </w:r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tabs>
                <w:tab w:val="left" w:pos="1323"/>
              </w:tabs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cnfStyle w:val="000100000000"/>
            <w:tcW w:w="1691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0,06</w:t>
            </w:r>
          </w:p>
        </w:tc>
      </w:tr>
      <w:tr w:rsidR="009F6C1E" w:rsidRPr="00A96D25" w:rsidTr="006657EE">
        <w:trPr>
          <w:cnfStyle w:val="000000100000"/>
        </w:trPr>
        <w:tc>
          <w:tcPr>
            <w:cnfStyle w:val="001000000000"/>
            <w:tcW w:w="4134" w:type="dxa"/>
            <w:tcBorders>
              <w:bottom w:val="nil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proofErr w:type="spellStart"/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</w:p>
        </w:tc>
        <w:tc>
          <w:tcPr>
            <w:cnfStyle w:val="000010000000"/>
            <w:tcW w:w="3814" w:type="dxa"/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17,8</w:t>
            </w:r>
          </w:p>
        </w:tc>
        <w:tc>
          <w:tcPr>
            <w:cnfStyle w:val="000100000000"/>
            <w:tcW w:w="1691" w:type="dxa"/>
            <w:tcBorders>
              <w:bottom w:val="nil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F6C1E" w:rsidRPr="00A96D25" w:rsidTr="006657EE">
        <w:trPr>
          <w:cnfStyle w:val="010000000000"/>
        </w:trPr>
        <w:tc>
          <w:tcPr>
            <w:cnfStyle w:val="001000000000"/>
            <w:tcW w:w="4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Sim</w:t>
            </w:r>
          </w:p>
        </w:tc>
        <w:tc>
          <w:tcPr>
            <w:cnfStyle w:val="000010000000"/>
            <w:tcW w:w="3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6D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36,0</w:t>
            </w:r>
          </w:p>
        </w:tc>
        <w:tc>
          <w:tcPr>
            <w:cnfStyle w:val="000100000000"/>
            <w:tcW w:w="16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6C1E" w:rsidRPr="00A96D25" w:rsidRDefault="009F6C1E" w:rsidP="006657EE">
            <w:pPr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6C1E" w:rsidRPr="00A96D25" w:rsidRDefault="009F6C1E" w:rsidP="009F6C1E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proofErr w:type="gramStart"/>
      <w:r w:rsidRPr="00A96D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a</w:t>
      </w:r>
      <w:r w:rsidRPr="00A96D25">
        <w:rPr>
          <w:rFonts w:ascii="Times New Roman" w:hAnsi="Times New Roman" w:cs="Times New Roman"/>
          <w:sz w:val="24"/>
          <w:szCs w:val="24"/>
          <w:lang w:val="pt-BR"/>
        </w:rPr>
        <w:t>Teste</w:t>
      </w:r>
      <w:proofErr w:type="spellEnd"/>
      <w:proofErr w:type="gram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do </w:t>
      </w:r>
      <w:proofErr w:type="spellStart"/>
      <w:r w:rsidRPr="00A96D25">
        <w:rPr>
          <w:rFonts w:ascii="Times New Roman" w:hAnsi="Times New Roman" w:cs="Times New Roman"/>
          <w:sz w:val="24"/>
          <w:szCs w:val="24"/>
          <w:lang w:val="pt-BR"/>
        </w:rPr>
        <w:t>Qui-quadrado</w:t>
      </w:r>
      <w:proofErr w:type="spellEnd"/>
      <w:r w:rsidRPr="00A96D25">
        <w:rPr>
          <w:rFonts w:ascii="Times New Roman" w:hAnsi="Times New Roman" w:cs="Times New Roman"/>
          <w:sz w:val="24"/>
          <w:szCs w:val="24"/>
          <w:lang w:val="pt-BR"/>
        </w:rPr>
        <w:t xml:space="preserve"> para heterogeneidade.</w:t>
      </w:r>
    </w:p>
    <w:p w:rsidR="009F6C1E" w:rsidRDefault="009F6C1E" w:rsidP="009F6C1E">
      <w:pPr>
        <w:spacing w:line="48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9F6C1E" w:rsidRPr="00A96D25" w:rsidRDefault="009F6C1E" w:rsidP="009F6C1E">
      <w:pPr>
        <w:pStyle w:val="Pr-formataoHTML"/>
        <w:shd w:val="clear" w:color="auto" w:fill="FFFFFF"/>
        <w:spacing w:line="48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93949" w:rsidRPr="009F6C1E" w:rsidRDefault="00893949">
      <w:pPr>
        <w:rPr>
          <w:lang w:val="pt-BR"/>
        </w:rPr>
      </w:pPr>
    </w:p>
    <w:sectPr w:rsidR="00893949" w:rsidRPr="009F6C1E" w:rsidSect="00893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6C1E"/>
    <w:rsid w:val="00893949"/>
    <w:rsid w:val="009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1E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9F6C1E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9F6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F6C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Chirle</cp:lastModifiedBy>
  <cp:revision>1</cp:revision>
  <dcterms:created xsi:type="dcterms:W3CDTF">2014-07-17T14:14:00Z</dcterms:created>
  <dcterms:modified xsi:type="dcterms:W3CDTF">2014-07-17T14:14:00Z</dcterms:modified>
</cp:coreProperties>
</file>