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E4" w:rsidRPr="001756F2" w:rsidRDefault="003323E4" w:rsidP="003323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 xml:space="preserve">Tabela 2. Média e desvio-padrão dos valores máximos e de repouso da pressão arterial sistólica, diastólica e média do grupo hipertenso e normotenso. </w:t>
      </w:r>
    </w:p>
    <w:tbl>
      <w:tblPr>
        <w:tblStyle w:val="Tabelacomgrade"/>
        <w:tblW w:w="12786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058"/>
        <w:gridCol w:w="882"/>
        <w:gridCol w:w="1114"/>
        <w:gridCol w:w="882"/>
        <w:gridCol w:w="1114"/>
        <w:gridCol w:w="882"/>
        <w:gridCol w:w="1114"/>
        <w:gridCol w:w="882"/>
        <w:gridCol w:w="1174"/>
        <w:gridCol w:w="882"/>
      </w:tblGrid>
      <w:tr w:rsidR="003323E4" w:rsidRPr="001756F2" w:rsidTr="003E1991">
        <w:trPr>
          <w:trHeight w:val="425"/>
        </w:trPr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Grupo</w:t>
            </w:r>
          </w:p>
        </w:tc>
        <w:tc>
          <w:tcPr>
            <w:tcW w:w="19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996" w:type="dxa"/>
            <w:gridSpan w:val="2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056" w:type="dxa"/>
            <w:gridSpan w:val="2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Ano </w:t>
            </w:r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</w:tr>
      <w:tr w:rsidR="003323E4" w:rsidRPr="001756F2" w:rsidTr="003E1991">
        <w:trPr>
          <w:trHeight w:val="329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±DP</w:t>
            </w:r>
          </w:p>
        </w:tc>
        <w:tc>
          <w:tcPr>
            <w:tcW w:w="1114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±DP</w:t>
            </w:r>
          </w:p>
        </w:tc>
        <w:tc>
          <w:tcPr>
            <w:tcW w:w="1114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±DP</w:t>
            </w:r>
          </w:p>
        </w:tc>
        <w:tc>
          <w:tcPr>
            <w:tcW w:w="1114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±DP</w:t>
            </w:r>
          </w:p>
        </w:tc>
        <w:tc>
          <w:tcPr>
            <w:tcW w:w="1174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Média</w:t>
            </w: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±DP</w:t>
            </w:r>
          </w:p>
        </w:tc>
      </w:tr>
      <w:tr w:rsidR="003323E4" w:rsidRPr="001756F2" w:rsidTr="003E1991">
        <w:trPr>
          <w:trHeight w:val="193"/>
        </w:trPr>
        <w:tc>
          <w:tcPr>
            <w:tcW w:w="1242" w:type="dxa"/>
            <w:vMerge w:val="restart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PAS rep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Hipertenso</w:t>
            </w: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126,92 </w:t>
            </w:r>
            <w:bookmarkEnd w:id="0"/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2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11,82</w:t>
            </w:r>
            <w:bookmarkEnd w:id="1"/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131,53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14,19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129,61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18,42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9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126,92</w:t>
            </w:r>
            <w:bookmarkEnd w:id="2"/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OLE_LINK10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13,77</w:t>
            </w:r>
            <w:bookmarkEnd w:id="3"/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130,38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18,08</w:t>
            </w:r>
          </w:p>
        </w:tc>
      </w:tr>
      <w:tr w:rsidR="003323E4" w:rsidRPr="001756F2" w:rsidTr="003E1991">
        <w:trPr>
          <w:trHeight w:val="192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Normotenso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11,54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115,00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18,02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116,00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14,50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112,57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18,24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115, 71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19,88</w:t>
            </w:r>
          </w:p>
        </w:tc>
      </w:tr>
      <w:tr w:rsidR="003323E4" w:rsidRPr="001756F2" w:rsidTr="003E1991">
        <w:trPr>
          <w:trHeight w:val="193"/>
        </w:trPr>
        <w:tc>
          <w:tcPr>
            <w:tcW w:w="1242" w:type="dxa"/>
            <w:vMerge w:val="restart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PAD rep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Hipertenso</w:t>
            </w: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85,41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8,90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89,58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12,14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84,58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14,37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82,50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7,22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81,66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11,34</w:t>
            </w:r>
          </w:p>
        </w:tc>
      </w:tr>
      <w:tr w:rsidR="003323E4" w:rsidRPr="001756F2" w:rsidTr="003E1991">
        <w:trPr>
          <w:trHeight w:val="192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Normotenso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80,00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74,28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11,70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75,57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9,51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75,14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74,28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7,86</w:t>
            </w:r>
          </w:p>
        </w:tc>
      </w:tr>
      <w:tr w:rsidR="003323E4" w:rsidRPr="001756F2" w:rsidTr="003E1991">
        <w:trPr>
          <w:trHeight w:val="165"/>
        </w:trPr>
        <w:tc>
          <w:tcPr>
            <w:tcW w:w="1242" w:type="dxa"/>
            <w:vMerge w:val="restart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PAM rep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Hipertenso</w:t>
            </w: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184,44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18,68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183,65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14,02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186,11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23,75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181,9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20,85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184,76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24,32</w:t>
            </w:r>
          </w:p>
        </w:tc>
      </w:tr>
      <w:tr w:rsidR="003323E4" w:rsidRPr="001756F2" w:rsidTr="003E1991">
        <w:trPr>
          <w:trHeight w:val="165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Normotenso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174,70</w:t>
            </w:r>
            <w:proofErr w:type="gramStart"/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16,16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173,07</w:t>
            </w:r>
            <w:proofErr w:type="gramStart"/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23,65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171,29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18,04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166,62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17,46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168,52</w:t>
            </w:r>
            <w:proofErr w:type="gramStart"/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19,71</w:t>
            </w:r>
          </w:p>
        </w:tc>
      </w:tr>
      <w:tr w:rsidR="003323E4" w:rsidRPr="001756F2" w:rsidTr="003E1991">
        <w:trPr>
          <w:trHeight w:val="193"/>
        </w:trPr>
        <w:tc>
          <w:tcPr>
            <w:tcW w:w="1242" w:type="dxa"/>
            <w:vMerge w:val="restart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Hipertenso</w:t>
            </w: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181,92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25,62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173,92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24,19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182,14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25,84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157,50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21,00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167,92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20,86</w:t>
            </w:r>
          </w:p>
        </w:tc>
      </w:tr>
      <w:tr w:rsidR="003323E4" w:rsidRPr="001756F2" w:rsidTr="003E1991">
        <w:trPr>
          <w:trHeight w:val="192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Normotenso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131"/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166,87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bookmarkEnd w:id="4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32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24,33</w:t>
            </w:r>
            <w:bookmarkEnd w:id="5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171,25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33,24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183,62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16,80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147,50</w:t>
            </w:r>
            <w:proofErr w:type="gramStart"/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26,04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171,25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29,00</w:t>
            </w:r>
          </w:p>
        </w:tc>
      </w:tr>
      <w:tr w:rsidR="003323E4" w:rsidRPr="001756F2" w:rsidTr="003E1991">
        <w:trPr>
          <w:trHeight w:val="184"/>
        </w:trPr>
        <w:tc>
          <w:tcPr>
            <w:tcW w:w="1242" w:type="dxa"/>
            <w:vMerge w:val="restart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PAD </w:t>
            </w:r>
            <w:proofErr w:type="spellStart"/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Hipertenso</w:t>
            </w: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82,85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81,42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3,77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80,00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5,77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82,85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83,42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9,43</w:t>
            </w:r>
          </w:p>
        </w:tc>
      </w:tr>
      <w:tr w:rsidR="003323E4" w:rsidRPr="001756F2" w:rsidTr="003E1991">
        <w:trPr>
          <w:trHeight w:val="184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Normotenso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82,14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8,09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82,14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9,06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79,28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9,75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76,42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12,48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78,57</w:t>
            </w:r>
            <w:proofErr w:type="gramStart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6,90</w:t>
            </w:r>
          </w:p>
        </w:tc>
      </w:tr>
      <w:tr w:rsidR="003323E4" w:rsidRPr="001756F2" w:rsidTr="003E1991">
        <w:trPr>
          <w:trHeight w:val="188"/>
        </w:trPr>
        <w:tc>
          <w:tcPr>
            <w:tcW w:w="1242" w:type="dxa"/>
            <w:vMerge w:val="restart"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 xml:space="preserve">PAM </w:t>
            </w:r>
            <w:proofErr w:type="spellStart"/>
            <w:proofErr w:type="gramStart"/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proofErr w:type="gramEnd"/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Hipertenso</w:t>
            </w: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239,42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30,76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233,41</w:t>
            </w:r>
            <w:proofErr w:type="gramStart"/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27,92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234,52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27,76</w:t>
            </w: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218,41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35,94</w:t>
            </w: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224,69 </w:t>
            </w:r>
          </w:p>
        </w:tc>
        <w:tc>
          <w:tcPr>
            <w:tcW w:w="882" w:type="dxa"/>
            <w:tcBorders>
              <w:left w:val="nil"/>
              <w:bottom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30,83</w:t>
            </w:r>
          </w:p>
        </w:tc>
      </w:tr>
      <w:tr w:rsidR="003323E4" w:rsidRPr="001756F2" w:rsidTr="003E1991">
        <w:trPr>
          <w:trHeight w:val="187"/>
        </w:trPr>
        <w:tc>
          <w:tcPr>
            <w:tcW w:w="1242" w:type="dxa"/>
            <w:vMerge/>
            <w:tcBorders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sz w:val="24"/>
                <w:szCs w:val="24"/>
              </w:rPr>
              <w:t>Normotenso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219,62 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25,94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226,82 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32,24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224,35 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22,56</w:t>
            </w: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204,21 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32,61</w:t>
            </w:r>
          </w:p>
        </w:tc>
        <w:tc>
          <w:tcPr>
            <w:tcW w:w="1174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224,84</w:t>
            </w: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2" w:type="dxa"/>
            <w:tcBorders>
              <w:top w:val="nil"/>
              <w:left w:val="nil"/>
              <w:right w:val="nil"/>
            </w:tcBorders>
          </w:tcPr>
          <w:p w:rsidR="003323E4" w:rsidRPr="001756F2" w:rsidRDefault="003323E4" w:rsidP="003E199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6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28,72</w:t>
            </w:r>
          </w:p>
        </w:tc>
      </w:tr>
    </w:tbl>
    <w:p w:rsidR="003323E4" w:rsidRPr="001756F2" w:rsidRDefault="003323E4" w:rsidP="003323E4">
      <w:pPr>
        <w:tabs>
          <w:tab w:val="left" w:pos="3060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6F2">
        <w:rPr>
          <w:rFonts w:ascii="Times New Roman" w:hAnsi="Times New Roman" w:cs="Times New Roman"/>
          <w:sz w:val="24"/>
          <w:szCs w:val="24"/>
        </w:rPr>
        <w:t xml:space="preserve">PAS rep: pressão arterial sistólica de repouso; PAD rep: pressão arterial diastólica de repouso; PAM rep: pressão arterial média de repouso; PAS </w:t>
      </w:r>
      <w:proofErr w:type="spellStart"/>
      <w:proofErr w:type="gramStart"/>
      <w:r w:rsidRPr="001756F2">
        <w:rPr>
          <w:rFonts w:ascii="Times New Roman" w:hAnsi="Times New Roman" w:cs="Times New Roman"/>
          <w:sz w:val="24"/>
          <w:szCs w:val="24"/>
        </w:rPr>
        <w:t>max</w:t>
      </w:r>
      <w:proofErr w:type="spellEnd"/>
      <w:proofErr w:type="gramEnd"/>
      <w:r w:rsidRPr="001756F2">
        <w:rPr>
          <w:rFonts w:ascii="Times New Roman" w:hAnsi="Times New Roman" w:cs="Times New Roman"/>
          <w:sz w:val="24"/>
          <w:szCs w:val="24"/>
        </w:rPr>
        <w:t xml:space="preserve">: pressão arterial sistólica máxima; PAD </w:t>
      </w:r>
      <w:proofErr w:type="spellStart"/>
      <w:r w:rsidRPr="001756F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1756F2">
        <w:rPr>
          <w:rFonts w:ascii="Times New Roman" w:hAnsi="Times New Roman" w:cs="Times New Roman"/>
          <w:sz w:val="24"/>
          <w:szCs w:val="24"/>
        </w:rPr>
        <w:t xml:space="preserve">: pressão arterial diastólica máxima; PAM </w:t>
      </w:r>
      <w:proofErr w:type="spellStart"/>
      <w:r w:rsidRPr="001756F2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1756F2">
        <w:rPr>
          <w:rFonts w:ascii="Times New Roman" w:hAnsi="Times New Roman" w:cs="Times New Roman"/>
          <w:sz w:val="24"/>
          <w:szCs w:val="24"/>
        </w:rPr>
        <w:t>: pressão arterial média máxima.</w:t>
      </w:r>
    </w:p>
    <w:p w:rsidR="003323E4" w:rsidRPr="001756F2" w:rsidRDefault="003323E4" w:rsidP="003323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360F" w:rsidRDefault="00D3360F">
      <w:bookmarkStart w:id="6" w:name="_GoBack"/>
      <w:bookmarkEnd w:id="6"/>
    </w:p>
    <w:sectPr w:rsidR="00D3360F" w:rsidSect="001756F2">
      <w:pgSz w:w="16838" w:h="11906" w:orient="landscape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3E4"/>
    <w:rsid w:val="003323E4"/>
    <w:rsid w:val="00D3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E4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23E4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E4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323E4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</dc:creator>
  <cp:lastModifiedBy>Thaís</cp:lastModifiedBy>
  <cp:revision>1</cp:revision>
  <dcterms:created xsi:type="dcterms:W3CDTF">2015-03-03T00:46:00Z</dcterms:created>
  <dcterms:modified xsi:type="dcterms:W3CDTF">2015-03-03T00:46:00Z</dcterms:modified>
</cp:coreProperties>
</file>