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1C" w:rsidRPr="000B23E7" w:rsidRDefault="005E471C" w:rsidP="001D5C54">
      <w:pPr>
        <w:shd w:val="clear" w:color="auto" w:fill="FFFFFF"/>
        <w:spacing w:before="240" w:after="240" w:line="48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B23E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1D5C54" w:rsidRPr="000B23E7" w:rsidRDefault="000B23E7" w:rsidP="00015B9A">
      <w:pPr>
        <w:pStyle w:val="Standard"/>
        <w:tabs>
          <w:tab w:val="right" w:leader="dot" w:pos="9071"/>
        </w:tabs>
        <w:spacing w:line="480" w:lineRule="auto"/>
        <w:jc w:val="both"/>
        <w:rPr>
          <w:rFonts w:cs="Times New Roman"/>
          <w:bCs/>
        </w:rPr>
      </w:pPr>
      <w:r w:rsidRPr="000B23E7">
        <w:rPr>
          <w:rFonts w:eastAsia="Times New Roman" w:cs="Times New Roman"/>
          <w:noProof/>
          <w:color w:val="111111"/>
          <w:lang w:eastAsia="pt-BR"/>
        </w:rPr>
        <w:drawing>
          <wp:anchor distT="0" distB="0" distL="114300" distR="114300" simplePos="0" relativeHeight="251648512" behindDoc="0" locked="0" layoutInCell="1" allowOverlap="1" wp14:anchorId="048E52D9" wp14:editId="630CF32C">
            <wp:simplePos x="0" y="0"/>
            <wp:positionH relativeFrom="column">
              <wp:posOffset>3697228</wp:posOffset>
            </wp:positionH>
            <wp:positionV relativeFrom="paragraph">
              <wp:posOffset>1507490</wp:posOffset>
            </wp:positionV>
            <wp:extent cx="1888490" cy="796031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79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71C" w:rsidRPr="000B23E7">
        <w:rPr>
          <w:rFonts w:eastAsia="Times New Roman" w:cs="Times New Roman"/>
          <w:color w:val="111111"/>
          <w:lang w:eastAsia="pt-BR"/>
        </w:rPr>
        <w:t xml:space="preserve">             Os autores abaixo assinados do manuscrito intitulado </w:t>
      </w:r>
      <w:r w:rsidR="00015B9A" w:rsidRPr="000B23E7">
        <w:rPr>
          <w:rFonts w:cs="Times New Roman"/>
          <w:b/>
          <w:bCs/>
        </w:rPr>
        <w:t>Articulação entre as unidades de saúde da família e o Programa Academia da Cidade no Recife</w:t>
      </w:r>
      <w:r w:rsidR="005E471C" w:rsidRPr="000B23E7">
        <w:rPr>
          <w:rFonts w:eastAsia="Times New Roman" w:cs="Times New Roman"/>
          <w:color w:val="FF0000"/>
          <w:lang w:eastAsia="pt-BR"/>
        </w:rPr>
        <w:t xml:space="preserve"> </w:t>
      </w:r>
      <w:r w:rsidR="005E471C" w:rsidRPr="000B23E7">
        <w:rPr>
          <w:rFonts w:eastAsia="Times New Roman" w:cs="Times New Roman"/>
          <w:color w:val="111111"/>
          <w:lang w:eastAsia="pt-BR"/>
        </w:rPr>
        <w:t>declaram que participaram ativamente do planejamento, coleta dos dados e escrita do artigo. Além disso, declaram que o estudo não foi previamente publicado e nem está sendo analisado por outra revista. </w:t>
      </w:r>
    </w:p>
    <w:p w:rsidR="005859C7" w:rsidRPr="000B23E7" w:rsidRDefault="005859C7" w:rsidP="001D5C54">
      <w:pPr>
        <w:shd w:val="clear" w:color="auto" w:fill="FFFFFF"/>
        <w:spacing w:before="240" w:after="240" w:line="48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1D5C54" w:rsidRPr="000B23E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B23E7"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2982199</wp:posOffset>
            </wp:positionH>
            <wp:positionV relativeFrom="paragraph">
              <wp:posOffset>168827</wp:posOffset>
            </wp:positionV>
            <wp:extent cx="2607876" cy="734518"/>
            <wp:effectExtent l="0" t="0" r="2540" b="889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949" cy="7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23E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Raquel Bezerra Pajeú</w:t>
      </w:r>
    </w:p>
    <w:p w:rsidR="005859C7" w:rsidRPr="000B23E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859C7" w:rsidRPr="000B23E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859C7" w:rsidRPr="000B23E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B23E7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2292527</wp:posOffset>
            </wp:positionH>
            <wp:positionV relativeFrom="paragraph">
              <wp:posOffset>247015</wp:posOffset>
            </wp:positionV>
            <wp:extent cx="3732551" cy="580968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51" cy="58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23E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Juliana Ribeiro Falcão Cavalcanti</w:t>
      </w:r>
    </w:p>
    <w:p w:rsidR="005859C7" w:rsidRPr="000B23E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859C7" w:rsidRPr="000B23E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859C7" w:rsidRPr="000B23E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B23E7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2112978</wp:posOffset>
            </wp:positionH>
            <wp:positionV relativeFrom="paragraph">
              <wp:posOffset>357057</wp:posOffset>
            </wp:positionV>
            <wp:extent cx="3762531" cy="615481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531" cy="61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23E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Vanessa Luiza Gomes de Moura</w:t>
      </w:r>
    </w:p>
    <w:p w:rsidR="005859C7" w:rsidRPr="000B23E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859C7" w:rsidRPr="000B23E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859C7" w:rsidRPr="000B23E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B23E7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3131820</wp:posOffset>
            </wp:positionH>
            <wp:positionV relativeFrom="paragraph">
              <wp:posOffset>248514</wp:posOffset>
            </wp:positionV>
            <wp:extent cx="1993692" cy="741912"/>
            <wp:effectExtent l="0" t="0" r="6985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92" cy="74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23E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Cícero Adriano Melo </w:t>
      </w:r>
      <w:proofErr w:type="spellStart"/>
      <w:r w:rsidRPr="000B23E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Figueirêdo</w:t>
      </w:r>
      <w:proofErr w:type="spellEnd"/>
    </w:p>
    <w:p w:rsidR="005859C7" w:rsidRPr="000B23E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859C7" w:rsidRPr="000B23E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859C7" w:rsidRPr="000B23E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B23E7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2397478</wp:posOffset>
            </wp:positionH>
            <wp:positionV relativeFrom="paragraph">
              <wp:posOffset>377783</wp:posOffset>
            </wp:positionV>
            <wp:extent cx="3357797" cy="431081"/>
            <wp:effectExtent l="0" t="0" r="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797" cy="431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0B23E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Vandepaula</w:t>
      </w:r>
      <w:proofErr w:type="spellEnd"/>
      <w:r w:rsidRPr="000B23E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Moraes Campos de Melo</w:t>
      </w:r>
    </w:p>
    <w:p w:rsidR="005859C7" w:rsidRPr="000B23E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859C7" w:rsidRPr="000B23E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859C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B23E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Emmanuelly Correia de Lemos</w:t>
      </w:r>
    </w:p>
    <w:p w:rsidR="000B23E7" w:rsidRPr="000B23E7" w:rsidRDefault="000B23E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0B23E7" w:rsidRPr="000B23E7" w:rsidRDefault="000B23E7" w:rsidP="000B23E7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B23E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Recife, 01 de dezembro de 2015.</w:t>
      </w:r>
      <w:bookmarkStart w:id="0" w:name="_GoBack"/>
      <w:bookmarkEnd w:id="0"/>
    </w:p>
    <w:sectPr w:rsidR="000B23E7" w:rsidRPr="000B23E7" w:rsidSect="005570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ont18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471C"/>
    <w:rsid w:val="00015B9A"/>
    <w:rsid w:val="000B23E7"/>
    <w:rsid w:val="001D5C54"/>
    <w:rsid w:val="00311AA3"/>
    <w:rsid w:val="004153FA"/>
    <w:rsid w:val="00557082"/>
    <w:rsid w:val="005859C7"/>
    <w:rsid w:val="005E471C"/>
    <w:rsid w:val="00A16B10"/>
    <w:rsid w:val="00F646A6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46AD5-E254-4953-9CEF-66C1D320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0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015B9A"/>
    <w:pPr>
      <w:suppressAutoHyphens/>
      <w:spacing w:after="0" w:line="240" w:lineRule="auto"/>
      <w:textAlignment w:val="baseline"/>
    </w:pPr>
    <w:rPr>
      <w:rFonts w:ascii="Times New Roman" w:eastAsia="DejaVu Sans" w:hAnsi="Times New Roman" w:cs="font183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microsoft.com/office/2007/relationships/hdphoto" Target="media/hdphoto1.wdp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emmanuelly lemos</cp:lastModifiedBy>
  <cp:revision>3</cp:revision>
  <dcterms:created xsi:type="dcterms:W3CDTF">2015-11-25T07:45:00Z</dcterms:created>
  <dcterms:modified xsi:type="dcterms:W3CDTF">2015-12-02T01:14:00Z</dcterms:modified>
</cp:coreProperties>
</file>