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0A" w:rsidRDefault="0082220A" w:rsidP="0082220A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val="pt-BR" w:eastAsia="pt-BR"/>
        </w:rPr>
      </w:pPr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Os autores </w:t>
      </w:r>
      <w:proofErr w:type="spellStart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abaixo</w:t>
      </w:r>
      <w:proofErr w:type="spellEnd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</w:t>
      </w:r>
      <w:proofErr w:type="spellStart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assinados</w:t>
      </w:r>
      <w:proofErr w:type="spellEnd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do manuscrito intitulado </w:t>
      </w:r>
      <w:r w:rsidR="004A0D4F">
        <w:rPr>
          <w:rFonts w:ascii="Arial" w:hAnsi="Arial" w:cs="Arial"/>
          <w:b w:val="0"/>
          <w:color w:val="111111"/>
          <w:sz w:val="24"/>
          <w:szCs w:val="24"/>
          <w:lang w:val="pt-BR" w:eastAsia="pt-BR"/>
        </w:rPr>
        <w:t>“</w:t>
      </w:r>
      <w:r w:rsidR="00FE19B8" w:rsidRPr="008E24D4">
        <w:rPr>
          <w:color w:val="111111"/>
          <w:sz w:val="24"/>
          <w:szCs w:val="24"/>
          <w:lang w:eastAsia="pt-BR"/>
        </w:rPr>
        <w:t>“</w:t>
      </w:r>
      <w:r w:rsidR="00FE19B8" w:rsidRPr="008E24D4">
        <w:rPr>
          <w:sz w:val="24"/>
          <w:szCs w:val="24"/>
        </w:rPr>
        <w:t xml:space="preserve">Abordando </w:t>
      </w:r>
      <w:proofErr w:type="spellStart"/>
      <w:r w:rsidR="00FE19B8" w:rsidRPr="008E24D4">
        <w:rPr>
          <w:sz w:val="24"/>
          <w:szCs w:val="24"/>
        </w:rPr>
        <w:t>Saúde</w:t>
      </w:r>
      <w:proofErr w:type="spellEnd"/>
      <w:r w:rsidR="00FE19B8" w:rsidRPr="008E24D4">
        <w:rPr>
          <w:sz w:val="24"/>
          <w:szCs w:val="24"/>
        </w:rPr>
        <w:t xml:space="preserve"> </w:t>
      </w:r>
      <w:proofErr w:type="spellStart"/>
      <w:r w:rsidR="00FE19B8" w:rsidRPr="008E24D4">
        <w:rPr>
          <w:sz w:val="24"/>
          <w:szCs w:val="24"/>
        </w:rPr>
        <w:t>Coletiva</w:t>
      </w:r>
      <w:proofErr w:type="spellEnd"/>
      <w:r w:rsidR="00FE19B8" w:rsidRPr="008E24D4">
        <w:rPr>
          <w:sz w:val="24"/>
          <w:szCs w:val="24"/>
        </w:rPr>
        <w:t xml:space="preserve"> no curso de </w:t>
      </w:r>
      <w:proofErr w:type="spellStart"/>
      <w:r w:rsidR="00FE19B8" w:rsidRPr="008E24D4">
        <w:rPr>
          <w:sz w:val="24"/>
          <w:szCs w:val="24"/>
        </w:rPr>
        <w:t>bacharelado</w:t>
      </w:r>
      <w:proofErr w:type="spellEnd"/>
      <w:r w:rsidR="00FE19B8" w:rsidRPr="008E24D4">
        <w:rPr>
          <w:sz w:val="24"/>
          <w:szCs w:val="24"/>
        </w:rPr>
        <w:t xml:space="preserve"> </w:t>
      </w:r>
      <w:proofErr w:type="spellStart"/>
      <w:r w:rsidR="00FE19B8" w:rsidRPr="008E24D4">
        <w:rPr>
          <w:sz w:val="24"/>
          <w:szCs w:val="24"/>
        </w:rPr>
        <w:t>em</w:t>
      </w:r>
      <w:proofErr w:type="spellEnd"/>
      <w:r w:rsidR="00FE19B8" w:rsidRPr="008E24D4">
        <w:rPr>
          <w:sz w:val="24"/>
          <w:szCs w:val="24"/>
        </w:rPr>
        <w:t xml:space="preserve"> </w:t>
      </w:r>
      <w:proofErr w:type="spellStart"/>
      <w:r w:rsidR="00FE19B8" w:rsidRPr="008E24D4">
        <w:rPr>
          <w:sz w:val="24"/>
          <w:szCs w:val="24"/>
        </w:rPr>
        <w:t>Educação</w:t>
      </w:r>
      <w:proofErr w:type="spellEnd"/>
      <w:r w:rsidR="00FE19B8" w:rsidRPr="008E24D4">
        <w:rPr>
          <w:sz w:val="24"/>
          <w:szCs w:val="24"/>
        </w:rPr>
        <w:t xml:space="preserve"> Física: </w:t>
      </w:r>
      <w:r w:rsidR="00FE19B8">
        <w:rPr>
          <w:sz w:val="24"/>
          <w:szCs w:val="24"/>
        </w:rPr>
        <w:t>r</w:t>
      </w:r>
      <w:r w:rsidR="00FE19B8" w:rsidRPr="008E24D4">
        <w:rPr>
          <w:sz w:val="24"/>
          <w:szCs w:val="24"/>
        </w:rPr>
        <w:t xml:space="preserve">elato de </w:t>
      </w:r>
      <w:proofErr w:type="spellStart"/>
      <w:r w:rsidR="00FE19B8" w:rsidRPr="008E24D4">
        <w:rPr>
          <w:sz w:val="24"/>
          <w:szCs w:val="24"/>
        </w:rPr>
        <w:t>experiência</w:t>
      </w:r>
      <w:proofErr w:type="spellEnd"/>
      <w:r w:rsidR="00FE19B8">
        <w:rPr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” </w:t>
      </w:r>
      <w:proofErr w:type="spellStart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declaram</w:t>
      </w:r>
      <w:proofErr w:type="spellEnd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que </w:t>
      </w:r>
      <w:proofErr w:type="spellStart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participaram</w:t>
      </w:r>
      <w:proofErr w:type="spellEnd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</w:t>
      </w:r>
      <w:proofErr w:type="spellStart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ativamente</w:t>
      </w:r>
      <w:proofErr w:type="spellEnd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do </w:t>
      </w:r>
      <w:proofErr w:type="spellStart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planejamento</w:t>
      </w:r>
      <w:proofErr w:type="spellEnd"/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, coleta dos dados e escrita do artigo. Além disto, declaram que o estudo não foi previamente publicado e nem está sendo analisado por outra revista.</w:t>
      </w:r>
    </w:p>
    <w:p w:rsidR="0082220A" w:rsidRDefault="0082220A" w:rsidP="0082220A">
      <w:pPr>
        <w:rPr>
          <w:lang w:eastAsia="pt-BR"/>
        </w:rPr>
      </w:pPr>
      <w:r>
        <w:rPr>
          <w:noProof/>
          <w:lang w:val="es-ES_tradnl" w:eastAsia="es-ES_tradnl"/>
        </w:rPr>
        <w:drawing>
          <wp:inline distT="0" distB="0" distL="0" distR="0" wp14:anchorId="6BA769EB" wp14:editId="109751DD">
            <wp:extent cx="1962150" cy="428625"/>
            <wp:effectExtent l="0" t="0" r="0" b="9525"/>
            <wp:docPr id="2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0A" w:rsidRDefault="0082220A" w:rsidP="0082220A">
      <w:pPr>
        <w:rPr>
          <w:lang w:eastAsia="pt-BR"/>
        </w:rPr>
      </w:pPr>
      <w:r>
        <w:rPr>
          <w:lang w:eastAsia="pt-BR"/>
        </w:rPr>
        <w:t xml:space="preserve">    </w:t>
      </w:r>
      <w:bookmarkStart w:id="0" w:name="_GoBack"/>
      <w:bookmarkEnd w:id="0"/>
    </w:p>
    <w:p w:rsidR="0082220A" w:rsidRDefault="0082220A" w:rsidP="0082220A">
      <w:pPr>
        <w:rPr>
          <w:lang w:eastAsia="pt-BR"/>
        </w:rPr>
      </w:pPr>
    </w:p>
    <w:p w:rsidR="0082220A" w:rsidRPr="0082220A" w:rsidRDefault="00FE19B8" w:rsidP="0082220A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Londrina, PR, 14 de fevereiro de 2015</w:t>
      </w:r>
    </w:p>
    <w:p w:rsidR="0082220A" w:rsidRPr="0082220A" w:rsidRDefault="0082220A" w:rsidP="0082220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616C0B" w:rsidRDefault="00616C0B"/>
    <w:sectPr w:rsidR="0061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0A"/>
    <w:rsid w:val="0023505C"/>
    <w:rsid w:val="004A0D4F"/>
    <w:rsid w:val="005F778B"/>
    <w:rsid w:val="00616C0B"/>
    <w:rsid w:val="0082220A"/>
    <w:rsid w:val="008311CE"/>
    <w:rsid w:val="00A8351A"/>
    <w:rsid w:val="00B33575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55128-FFA9-45BE-9E69-F9B5D50C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82220A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20A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20A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revisor</cp:lastModifiedBy>
  <cp:revision>4</cp:revision>
  <dcterms:created xsi:type="dcterms:W3CDTF">2013-11-11T11:26:00Z</dcterms:created>
  <dcterms:modified xsi:type="dcterms:W3CDTF">2016-02-14T22:31:00Z</dcterms:modified>
</cp:coreProperties>
</file>