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854" w:rsidRPr="00463327" w:rsidRDefault="00A61854" w:rsidP="00A61854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457"/>
        <w:gridCol w:w="457"/>
        <w:gridCol w:w="467"/>
        <w:gridCol w:w="467"/>
        <w:gridCol w:w="787"/>
        <w:gridCol w:w="527"/>
        <w:gridCol w:w="887"/>
        <w:gridCol w:w="527"/>
        <w:gridCol w:w="887"/>
        <w:gridCol w:w="527"/>
        <w:gridCol w:w="887"/>
        <w:gridCol w:w="527"/>
        <w:gridCol w:w="887"/>
        <w:gridCol w:w="527"/>
      </w:tblGrid>
      <w:tr w:rsidR="00642BD7" w:rsidRPr="00463327" w:rsidTr="005C2812">
        <w:tc>
          <w:tcPr>
            <w:tcW w:w="9556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Tabela 1. Combinação dos componentes relacionados ao apoio matricial no Núcleo de Apoio à Saúde da Família para cada região do Brasil, 2011.</w:t>
            </w:r>
          </w:p>
        </w:tc>
      </w:tr>
      <w:tr w:rsidR="00642BD7" w:rsidRPr="00463327" w:rsidTr="005C2812">
        <w:trPr>
          <w:cantSplit/>
        </w:trPr>
        <w:tc>
          <w:tcPr>
            <w:tcW w:w="738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Nº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ES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EP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CS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CA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Norte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Nordeste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Sudeste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Sul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85" w:right="-143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Centro Oeste</w:t>
            </w:r>
          </w:p>
        </w:tc>
      </w:tr>
      <w:tr w:rsidR="00642BD7" w:rsidRPr="00463327" w:rsidTr="005C2812">
        <w:trPr>
          <w:cantSplit/>
        </w:trPr>
        <w:tc>
          <w:tcPr>
            <w:tcW w:w="73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 xml:space="preserve">O </w:t>
            </w:r>
            <w:proofErr w:type="gramStart"/>
            <w:r w:rsidRPr="00463327">
              <w:rPr>
                <w:rFonts w:ascii="Times New Roman" w:hAnsi="Times New Roman"/>
                <w:sz w:val="18"/>
                <w:szCs w:val="18"/>
              </w:rPr>
              <w:t>n(</w:t>
            </w:r>
            <w:proofErr w:type="gramEnd"/>
            <w:r w:rsidRPr="00463327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5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O/E</w:t>
            </w:r>
          </w:p>
        </w:tc>
        <w:tc>
          <w:tcPr>
            <w:tcW w:w="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 xml:space="preserve">O </w:t>
            </w:r>
            <w:proofErr w:type="gramStart"/>
            <w:r w:rsidRPr="00463327">
              <w:rPr>
                <w:rFonts w:ascii="Times New Roman" w:hAnsi="Times New Roman"/>
                <w:sz w:val="18"/>
                <w:szCs w:val="18"/>
              </w:rPr>
              <w:t>n(</w:t>
            </w:r>
            <w:proofErr w:type="gramEnd"/>
            <w:r w:rsidRPr="00463327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5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O/E</w:t>
            </w:r>
          </w:p>
        </w:tc>
        <w:tc>
          <w:tcPr>
            <w:tcW w:w="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 xml:space="preserve">O </w:t>
            </w:r>
            <w:proofErr w:type="gramStart"/>
            <w:r w:rsidRPr="00463327">
              <w:rPr>
                <w:rFonts w:ascii="Times New Roman" w:hAnsi="Times New Roman"/>
                <w:sz w:val="18"/>
                <w:szCs w:val="18"/>
              </w:rPr>
              <w:t>n(</w:t>
            </w:r>
            <w:proofErr w:type="gramEnd"/>
            <w:r w:rsidRPr="00463327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5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O/E</w:t>
            </w:r>
          </w:p>
        </w:tc>
        <w:tc>
          <w:tcPr>
            <w:tcW w:w="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 xml:space="preserve">O </w:t>
            </w:r>
            <w:proofErr w:type="gramStart"/>
            <w:r w:rsidRPr="00463327">
              <w:rPr>
                <w:rFonts w:ascii="Times New Roman" w:hAnsi="Times New Roman"/>
                <w:sz w:val="18"/>
                <w:szCs w:val="18"/>
              </w:rPr>
              <w:t>n(</w:t>
            </w:r>
            <w:proofErr w:type="gramEnd"/>
            <w:r w:rsidRPr="00463327">
              <w:rPr>
                <w:rFonts w:ascii="Times New Roman" w:hAnsi="Times New Roman"/>
                <w:sz w:val="18"/>
                <w:szCs w:val="18"/>
              </w:rPr>
              <w:t>%)</w:t>
            </w:r>
          </w:p>
        </w:tc>
        <w:tc>
          <w:tcPr>
            <w:tcW w:w="5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O/E</w:t>
            </w:r>
          </w:p>
        </w:tc>
        <w:tc>
          <w:tcPr>
            <w:tcW w:w="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O n(%)</w:t>
            </w:r>
          </w:p>
        </w:tc>
        <w:tc>
          <w:tcPr>
            <w:tcW w:w="5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O/E</w:t>
            </w:r>
          </w:p>
        </w:tc>
      </w:tr>
      <w:tr w:rsidR="00642BD7" w:rsidRPr="00463327" w:rsidTr="005C2812">
        <w:tc>
          <w:tcPr>
            <w:tcW w:w="738" w:type="dxa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3 ou 4</w:t>
            </w:r>
          </w:p>
        </w:tc>
        <w:tc>
          <w:tcPr>
            <w:tcW w:w="457" w:type="dxa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57" w:type="dxa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67" w:type="dxa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67" w:type="dxa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6(4,1)</w:t>
            </w:r>
          </w:p>
        </w:tc>
        <w:tc>
          <w:tcPr>
            <w:tcW w:w="527" w:type="dxa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887" w:type="dxa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7(8,1)</w:t>
            </w:r>
          </w:p>
        </w:tc>
        <w:tc>
          <w:tcPr>
            <w:tcW w:w="527" w:type="dxa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887" w:type="dxa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3(8,8)</w:t>
            </w:r>
          </w:p>
        </w:tc>
        <w:tc>
          <w:tcPr>
            <w:tcW w:w="527" w:type="dxa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87" w:type="dxa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1(6,7)</w:t>
            </w:r>
          </w:p>
        </w:tc>
        <w:tc>
          <w:tcPr>
            <w:tcW w:w="527" w:type="dxa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</w:tr>
      <w:tr w:rsidR="00642BD7" w:rsidRPr="00463327" w:rsidTr="005C2812">
        <w:tc>
          <w:tcPr>
            <w:tcW w:w="738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8(5,5)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9(10,5)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4(11,8)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1(6,7)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</w:tr>
      <w:tr w:rsidR="00642BD7" w:rsidRPr="00463327" w:rsidTr="005C2812">
        <w:tc>
          <w:tcPr>
            <w:tcW w:w="738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1(6,3)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9(6,2)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7(6,4)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4(11,8)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1(6,7)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</w:tr>
      <w:tr w:rsidR="00642BD7" w:rsidRPr="00463327" w:rsidTr="005C2812">
        <w:tc>
          <w:tcPr>
            <w:tcW w:w="738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1(6,3)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19(13,1)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10(11,6)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4(11,8)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1(6,7)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642BD7" w:rsidRPr="00463327" w:rsidTr="005C2812">
        <w:tc>
          <w:tcPr>
            <w:tcW w:w="738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1(6,3)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12(8,3)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10(11,6)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5(14,7)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1(6,7)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642BD7" w:rsidRPr="00463327" w:rsidTr="005C2812">
        <w:tc>
          <w:tcPr>
            <w:tcW w:w="738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2(12,5)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31(21,4)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18(20,9)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8(23,5)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4(26,7)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</w:tr>
      <w:tr w:rsidR="00642BD7" w:rsidRPr="00463327" w:rsidTr="005C2812">
        <w:tc>
          <w:tcPr>
            <w:tcW w:w="738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2(12,5)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19(13,1)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14(16,3)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8(23,5)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2(13,3)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</w:tr>
      <w:tr w:rsidR="00642BD7" w:rsidRPr="00463327" w:rsidTr="005C2812">
        <w:tc>
          <w:tcPr>
            <w:tcW w:w="738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5(31,3)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23(15,9)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13(15,1)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5(14,7)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3(20,0)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</w:tr>
      <w:tr w:rsidR="00642BD7" w:rsidRPr="00463327" w:rsidTr="005C2812">
        <w:tc>
          <w:tcPr>
            <w:tcW w:w="738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1(6,3)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19(13,1)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14(16,3)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9(26,5)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1(6,7)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642BD7" w:rsidRPr="00463327" w:rsidTr="005C2812">
        <w:tc>
          <w:tcPr>
            <w:tcW w:w="738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1(6,3)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26(17,9)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20(23,3)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6(17,6)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1(6,7)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0,4</w:t>
            </w:r>
          </w:p>
        </w:tc>
      </w:tr>
      <w:tr w:rsidR="00642BD7" w:rsidRPr="00463327" w:rsidTr="005C2812">
        <w:tc>
          <w:tcPr>
            <w:tcW w:w="738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1(6,3)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11(7,6)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9(10,5)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6(17,6)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1(6,7)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642BD7" w:rsidRPr="00463327" w:rsidTr="005C2812">
        <w:tc>
          <w:tcPr>
            <w:tcW w:w="738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7(43,8)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53(36,6)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35(30,7)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17(50,0)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11(73,3)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642BD7" w:rsidRPr="00463327" w:rsidTr="005C2812">
        <w:tc>
          <w:tcPr>
            <w:tcW w:w="738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2(12,5)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60(41,4)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36(41,9)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13(38,2)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5(33,3)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</w:tr>
      <w:tr w:rsidR="00642BD7" w:rsidRPr="00463327" w:rsidTr="005C2812">
        <w:tc>
          <w:tcPr>
            <w:tcW w:w="738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4(25,0)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34(36,3)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20(21,5)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14(41,2)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2(13,3)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642BD7" w:rsidRPr="00463327" w:rsidTr="005C2812">
        <w:tc>
          <w:tcPr>
            <w:tcW w:w="738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5(4,33)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36(38,7)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26(30,2)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9(9,1)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8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3(20,0)</w:t>
            </w:r>
          </w:p>
        </w:tc>
        <w:tc>
          <w:tcPr>
            <w:tcW w:w="527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</w:tr>
      <w:tr w:rsidR="00642BD7" w:rsidRPr="00463327" w:rsidTr="005C2812">
        <w:tc>
          <w:tcPr>
            <w:tcW w:w="738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7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7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7(43,8)</w:t>
            </w:r>
          </w:p>
        </w:tc>
        <w:tc>
          <w:tcPr>
            <w:tcW w:w="527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887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49(33,8)</w:t>
            </w:r>
          </w:p>
        </w:tc>
        <w:tc>
          <w:tcPr>
            <w:tcW w:w="527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887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28(32,6)</w:t>
            </w:r>
          </w:p>
        </w:tc>
        <w:tc>
          <w:tcPr>
            <w:tcW w:w="527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887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9(26,5)</w:t>
            </w:r>
          </w:p>
        </w:tc>
        <w:tc>
          <w:tcPr>
            <w:tcW w:w="527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887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3(20,0)</w:t>
            </w:r>
          </w:p>
        </w:tc>
        <w:tc>
          <w:tcPr>
            <w:tcW w:w="527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642BD7" w:rsidRPr="00463327" w:rsidTr="005C2812">
        <w:tc>
          <w:tcPr>
            <w:tcW w:w="9556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ES: Educação em Saúde; EP: Educação Permanente; CS: Controle Social; CA: Clínica Ampliada.</w:t>
            </w:r>
          </w:p>
        </w:tc>
      </w:tr>
    </w:tbl>
    <w:p w:rsidR="006D7F53" w:rsidRPr="00463327" w:rsidRDefault="006D7F53" w:rsidP="00A6185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7F53" w:rsidRPr="00463327" w:rsidRDefault="006D7F53">
      <w:pPr>
        <w:suppressAutoHyphens w:val="0"/>
        <w:spacing w:after="160" w:line="259" w:lineRule="auto"/>
        <w:rPr>
          <w:rFonts w:ascii="Times New Roman" w:hAnsi="Times New Roman"/>
          <w:sz w:val="16"/>
          <w:szCs w:val="16"/>
        </w:rPr>
      </w:pPr>
      <w:r w:rsidRPr="00463327">
        <w:rPr>
          <w:rFonts w:ascii="Times New Roman" w:hAnsi="Times New Roman"/>
          <w:sz w:val="16"/>
          <w:szCs w:val="16"/>
        </w:rPr>
        <w:br w:type="page"/>
      </w:r>
    </w:p>
    <w:p w:rsidR="00642BD7" w:rsidRPr="00463327" w:rsidRDefault="00642BD7" w:rsidP="00A6185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2BD7" w:rsidRPr="00463327" w:rsidRDefault="00642BD7" w:rsidP="00A6185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4656" w:type="pct"/>
        <w:tblLook w:val="0000" w:firstRow="0" w:lastRow="0" w:firstColumn="0" w:lastColumn="0" w:noHBand="0" w:noVBand="0"/>
      </w:tblPr>
      <w:tblGrid>
        <w:gridCol w:w="2684"/>
        <w:gridCol w:w="467"/>
        <w:gridCol w:w="788"/>
        <w:gridCol w:w="496"/>
        <w:gridCol w:w="1140"/>
        <w:gridCol w:w="1177"/>
        <w:gridCol w:w="496"/>
        <w:gridCol w:w="1159"/>
        <w:gridCol w:w="1183"/>
        <w:gridCol w:w="496"/>
        <w:gridCol w:w="1535"/>
        <w:gridCol w:w="1420"/>
      </w:tblGrid>
      <w:tr w:rsidR="00642BD7" w:rsidRPr="00463327" w:rsidTr="005C2812"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Tabela 2. Prevalência e </w:t>
            </w:r>
            <w:proofErr w:type="spellStart"/>
            <w:r w:rsidRPr="00463327">
              <w:rPr>
                <w:rFonts w:ascii="Times New Roman" w:hAnsi="Times New Roman"/>
                <w:i/>
                <w:sz w:val="16"/>
                <w:szCs w:val="16"/>
              </w:rPr>
              <w:t>Odds</w:t>
            </w:r>
            <w:proofErr w:type="spellEnd"/>
            <w:r w:rsidRPr="00463327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463327">
              <w:rPr>
                <w:rFonts w:ascii="Times New Roman" w:hAnsi="Times New Roman"/>
                <w:i/>
                <w:sz w:val="16"/>
                <w:szCs w:val="16"/>
              </w:rPr>
              <w:t>Ratio</w:t>
            </w:r>
            <w:proofErr w:type="spellEnd"/>
            <w:r w:rsidRPr="00463327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463327">
              <w:rPr>
                <w:rFonts w:ascii="Times New Roman" w:hAnsi="Times New Roman"/>
                <w:sz w:val="16"/>
                <w:szCs w:val="16"/>
              </w:rPr>
              <w:t xml:space="preserve">(OR) bruta e ajustada dos fatores associados à simultaneidade de componentes do Apoio Matricial dos Profissionais de Educação Física no Núcleo de Apoio à Saúde da Família. Brasil, 2011. </w:t>
            </w:r>
            <w:r w:rsidRPr="00463327">
              <w:rPr>
                <w:rFonts w:ascii="Times New Roman" w:hAnsi="Times New Roman"/>
                <w:i/>
                <w:sz w:val="16"/>
                <w:szCs w:val="16"/>
              </w:rPr>
              <w:t xml:space="preserve">OR </w:t>
            </w:r>
            <w:r w:rsidRPr="00463327">
              <w:rPr>
                <w:rFonts w:ascii="Times New Roman" w:hAnsi="Times New Roman"/>
                <w:sz w:val="16"/>
                <w:szCs w:val="16"/>
              </w:rPr>
              <w:t xml:space="preserve">estimados pela Regressão Logística </w:t>
            </w:r>
            <w:proofErr w:type="spellStart"/>
            <w:r w:rsidRPr="00463327">
              <w:rPr>
                <w:rFonts w:ascii="Times New Roman" w:hAnsi="Times New Roman"/>
                <w:sz w:val="16"/>
                <w:szCs w:val="16"/>
              </w:rPr>
              <w:t>Multinomial</w:t>
            </w:r>
            <w:proofErr w:type="spellEnd"/>
            <w:r w:rsidRPr="0046332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642BD7" w:rsidRPr="00463327" w:rsidTr="005C2812">
        <w:trPr>
          <w:cantSplit/>
        </w:trPr>
        <w:tc>
          <w:tcPr>
            <w:tcW w:w="1033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Variáveis</w:t>
            </w:r>
          </w:p>
        </w:tc>
        <w:tc>
          <w:tcPr>
            <w:tcW w:w="183" w:type="pct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proofErr w:type="gramStart"/>
            <w:r w:rsidRPr="00463327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n</w:t>
            </w:r>
            <w:proofErr w:type="gramEnd"/>
          </w:p>
        </w:tc>
        <w:tc>
          <w:tcPr>
            <w:tcW w:w="3785" w:type="pct"/>
            <w:gridSpan w:val="10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Simultaneidade de Atividades de Apoio Matricial</w:t>
            </w:r>
            <w:r w:rsidRPr="00463327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642BD7" w:rsidRPr="00463327" w:rsidTr="005C2812">
        <w:trPr>
          <w:cantSplit/>
        </w:trPr>
        <w:tc>
          <w:tcPr>
            <w:tcW w:w="1033" w:type="pct"/>
            <w:vMerge/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3" w:type="pct"/>
            <w:vMerge/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463327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(n=96)</w:t>
            </w:r>
          </w:p>
        </w:tc>
        <w:tc>
          <w:tcPr>
            <w:tcW w:w="1090" w:type="pct"/>
            <w:gridSpan w:val="3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 xml:space="preserve">1 </w:t>
            </w:r>
            <w:r w:rsidRPr="00463327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(n=82)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463327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 xml:space="preserve"> (n=61)</w:t>
            </w:r>
          </w:p>
        </w:tc>
        <w:tc>
          <w:tcPr>
            <w:tcW w:w="1325" w:type="pct"/>
            <w:gridSpan w:val="3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 xml:space="preserve">3ou 4 </w:t>
            </w:r>
            <w:r w:rsidRPr="00463327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(n=57)</w:t>
            </w:r>
          </w:p>
        </w:tc>
      </w:tr>
      <w:tr w:rsidR="00642BD7" w:rsidRPr="00463327" w:rsidTr="005C2812">
        <w:trPr>
          <w:cantSplit/>
        </w:trPr>
        <w:tc>
          <w:tcPr>
            <w:tcW w:w="1033" w:type="pct"/>
            <w:vMerge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3" w:type="pct"/>
            <w:vMerge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Bruta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Ajustada</w:t>
            </w:r>
          </w:p>
        </w:tc>
        <w:tc>
          <w:tcPr>
            <w:tcW w:w="157" w:type="pct"/>
            <w:vMerge w:val="restart"/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Bruta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Ajustada</w:t>
            </w:r>
          </w:p>
        </w:tc>
        <w:tc>
          <w:tcPr>
            <w:tcW w:w="186" w:type="pct"/>
            <w:vMerge w:val="restart"/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Bruta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Ajustada</w:t>
            </w:r>
          </w:p>
        </w:tc>
      </w:tr>
      <w:tr w:rsidR="00642BD7" w:rsidRPr="00463327" w:rsidTr="005C2812">
        <w:trPr>
          <w:cantSplit/>
        </w:trPr>
        <w:tc>
          <w:tcPr>
            <w:tcW w:w="103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OR</w:t>
            </w:r>
          </w:p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(IC95%)</w:t>
            </w:r>
          </w:p>
        </w:tc>
        <w:tc>
          <w:tcPr>
            <w:tcW w:w="455" w:type="pct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OR</w:t>
            </w:r>
          </w:p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(IC95%)</w:t>
            </w:r>
          </w:p>
        </w:tc>
        <w:tc>
          <w:tcPr>
            <w:tcW w:w="157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8" w:type="pct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OR</w:t>
            </w:r>
          </w:p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(IC95%)</w:t>
            </w:r>
          </w:p>
        </w:tc>
        <w:tc>
          <w:tcPr>
            <w:tcW w:w="457" w:type="pct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OR</w:t>
            </w:r>
          </w:p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(IC95%)</w:t>
            </w:r>
          </w:p>
        </w:tc>
        <w:tc>
          <w:tcPr>
            <w:tcW w:w="18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" w:type="pct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OR</w:t>
            </w:r>
          </w:p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(IC95%)</w:t>
            </w:r>
          </w:p>
        </w:tc>
        <w:tc>
          <w:tcPr>
            <w:tcW w:w="548" w:type="pct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OR</w:t>
            </w:r>
          </w:p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(IC95%)</w:t>
            </w:r>
          </w:p>
        </w:tc>
      </w:tr>
      <w:tr w:rsidR="00642BD7" w:rsidRPr="00463327" w:rsidTr="005C2812">
        <w:tc>
          <w:tcPr>
            <w:tcW w:w="1033" w:type="pct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Grupo Etário</w:t>
            </w:r>
          </w:p>
        </w:tc>
        <w:tc>
          <w:tcPr>
            <w:tcW w:w="183" w:type="pct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20- 29 anos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27,8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1,2(0,5-2,7)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1,3(0,6-2,9)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2,0(0,7-5,3)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2,2(0,8-6,0)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18,3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3,9(1,1-12,6)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4,8(1,2-18,0)</w:t>
            </w: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29-39 anos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123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1,3(0,6-2,9)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1,3(0,6-3,1)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2,4(0,9-6,4)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2,5(0,9-6,9)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6,4(1,7-23,5)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7,5(2,0-28,4)</w:t>
            </w: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40 anos ou mais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32,6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Escolaridade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Graduação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25,2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22,1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15,3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Pós-Graduação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165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28,5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29,7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1,5(0,9-2,8)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19,4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1,2(0,6-2,2)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22,4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1,9(1,1-3,8)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Modalidade de NASF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NASF 1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238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25,6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0,7(0,2-2,3)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22,7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3,5(0,4-30,9)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0,7(0,2-2,9)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NASF 2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35,7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0,9(0,2-3,6)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14,3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2,1(0,2-22,5)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0,6(0,1-3,0)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2BD7" w:rsidRPr="00463327" w:rsidTr="005C2812">
        <w:trPr>
          <w:trHeight w:val="80"/>
        </w:trPr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NASF Intermunicipal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31,3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6,3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Número de ESF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Até 10 ESF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26,4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0,4(0,2-0,9)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0,4(0,2-0,9)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17,1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0,3(0,1-0,6)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0,3(0,1-0,6)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0,5(0,2-1,1)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0,5(0,2-1,2)</w:t>
            </w: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Mais de 10 ESF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31,3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Tempo de serviço no NASF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Com a implantação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28,3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1,7(0,8-3,6)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1,6(0,7-3,6)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19,8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1,2(0,5-2,6)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0,9(0,4-2,1)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21,9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5,1(1,5-18,0)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3,9(1,1-14,0)</w:t>
            </w: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Após a implantação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6,3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642BD7" w:rsidRPr="00463327" w:rsidTr="005C2812">
        <w:trPr>
          <w:trHeight w:val="142"/>
        </w:trPr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Capacitação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Sim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167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29,3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2,1(1,1-3,8)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2,0(1,1-3,6)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23,4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2,5(1,3-4,8)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2,5(1,3-5,0)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23,4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3,0(1,5-6,0)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2,6(1,3-5,4)</w:t>
            </w: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Não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25,6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17,1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Condições Físicas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Sim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32,1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22,1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0,7(0,4-1,3)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0,8(0,4-1,4)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0,9(0,5-1,8)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1,1(0,6-2,2)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25,7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1,9(1,0-3,8)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2,0(1,0-4,1)</w:t>
            </w: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Não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156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13,5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Vinculo</w:t>
            </w:r>
            <w:proofErr w:type="spellEnd"/>
            <w:r w:rsidRPr="00463327">
              <w:rPr>
                <w:rFonts w:ascii="Times New Roman" w:hAnsi="Times New Roman"/>
                <w:b/>
                <w:sz w:val="16"/>
                <w:szCs w:val="16"/>
              </w:rPr>
              <w:t xml:space="preserve"> Empregatício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Estável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1,3(0,6-2,7)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1,6(0,7-3,3)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1,3(0,6-2,9)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2BD7" w:rsidRPr="00463327" w:rsidTr="005C2812">
        <w:tc>
          <w:tcPr>
            <w:tcW w:w="103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Precário ou não tem</w:t>
            </w:r>
          </w:p>
        </w:tc>
        <w:tc>
          <w:tcPr>
            <w:tcW w:w="18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226</w:t>
            </w:r>
          </w:p>
        </w:tc>
        <w:tc>
          <w:tcPr>
            <w:tcW w:w="30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34,1</w:t>
            </w:r>
          </w:p>
        </w:tc>
        <w:tc>
          <w:tcPr>
            <w:tcW w:w="1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27,4</w:t>
            </w:r>
          </w:p>
        </w:tc>
        <w:tc>
          <w:tcPr>
            <w:tcW w:w="443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  <w:tc>
          <w:tcPr>
            <w:tcW w:w="4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6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592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2BD7" w:rsidRPr="00463327" w:rsidTr="005C2812">
        <w:tc>
          <w:tcPr>
            <w:tcW w:w="5000" w:type="pct"/>
            <w:gridSpan w:val="12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NASF= Núcleo de Apoio à Saúde da Família. ESF= Equipe de Saúde da Família. </w:t>
            </w:r>
            <w:r w:rsidRPr="00463327">
              <w:rPr>
                <w:rFonts w:ascii="Times New Roman" w:hAnsi="Times New Roman"/>
                <w:color w:val="FF0000"/>
                <w:sz w:val="16"/>
                <w:szCs w:val="16"/>
              </w:rPr>
              <w:t>Permaneceram no modelo final da análise ajustada as variáveis com os valores de intervalo de confiança apresentados na tabela.</w:t>
            </w: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63327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463327">
              <w:rPr>
                <w:rFonts w:ascii="Times New Roman" w:hAnsi="Times New Roman"/>
                <w:sz w:val="16"/>
                <w:szCs w:val="16"/>
              </w:rPr>
              <w:t xml:space="preserve">=Teste </w:t>
            </w:r>
            <w:r w:rsidRPr="00463327">
              <w:rPr>
                <w:rFonts w:ascii="Times New Roman" w:hAnsi="Times New Roman"/>
                <w:i/>
                <w:sz w:val="16"/>
                <w:szCs w:val="16"/>
              </w:rPr>
              <w:t xml:space="preserve">-2 Log </w:t>
            </w:r>
            <w:proofErr w:type="spellStart"/>
            <w:r w:rsidRPr="00463327">
              <w:rPr>
                <w:rFonts w:ascii="Times New Roman" w:hAnsi="Times New Roman"/>
                <w:i/>
                <w:sz w:val="16"/>
                <w:szCs w:val="16"/>
              </w:rPr>
              <w:t>Likelihood</w:t>
            </w:r>
            <w:proofErr w:type="spellEnd"/>
            <w:r w:rsidRPr="00463327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63327">
              <w:rPr>
                <w:rFonts w:ascii="Times New Roman" w:hAnsi="Times New Roman"/>
                <w:i/>
                <w:sz w:val="16"/>
                <w:szCs w:val="16"/>
              </w:rPr>
              <w:t>of</w:t>
            </w:r>
            <w:proofErr w:type="spellEnd"/>
            <w:r w:rsidRPr="00463327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proofErr w:type="spellStart"/>
            <w:r w:rsidRPr="00463327">
              <w:rPr>
                <w:rFonts w:ascii="Times New Roman" w:hAnsi="Times New Roman"/>
                <w:i/>
                <w:sz w:val="16"/>
                <w:szCs w:val="16"/>
              </w:rPr>
              <w:t>reduced</w:t>
            </w:r>
            <w:proofErr w:type="spellEnd"/>
            <w:proofErr w:type="gramEnd"/>
            <w:r w:rsidRPr="00463327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463327">
              <w:rPr>
                <w:rFonts w:ascii="Times New Roman" w:hAnsi="Times New Roman"/>
                <w:i/>
                <w:sz w:val="16"/>
                <w:szCs w:val="16"/>
              </w:rPr>
              <w:t>Model</w:t>
            </w:r>
            <w:proofErr w:type="spellEnd"/>
            <w:r w:rsidRPr="00463327">
              <w:rPr>
                <w:rFonts w:ascii="Times New Roman" w:hAnsi="Times New Roman"/>
                <w:sz w:val="16"/>
                <w:szCs w:val="16"/>
              </w:rPr>
              <w:t>: p&lt;0,001.  Sendo= Valores em negrito: p:&lt;0,05. 0.</w:t>
            </w:r>
          </w:p>
        </w:tc>
      </w:tr>
    </w:tbl>
    <w:p w:rsidR="006D7F53" w:rsidRPr="00463327" w:rsidRDefault="006D7F53" w:rsidP="00A6185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7F53" w:rsidRPr="00463327" w:rsidRDefault="006D7F53">
      <w:pPr>
        <w:suppressAutoHyphens w:val="0"/>
        <w:spacing w:after="160" w:line="259" w:lineRule="auto"/>
        <w:rPr>
          <w:rFonts w:ascii="Times New Roman" w:hAnsi="Times New Roman"/>
          <w:sz w:val="16"/>
          <w:szCs w:val="16"/>
        </w:rPr>
      </w:pPr>
      <w:r w:rsidRPr="00463327">
        <w:rPr>
          <w:rFonts w:ascii="Times New Roman" w:hAnsi="Times New Roman"/>
          <w:sz w:val="16"/>
          <w:szCs w:val="16"/>
        </w:rPr>
        <w:br w:type="page"/>
      </w:r>
    </w:p>
    <w:p w:rsidR="00642BD7" w:rsidRPr="00463327" w:rsidRDefault="00642BD7" w:rsidP="00A6185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2BD7" w:rsidRPr="00463327" w:rsidRDefault="00642BD7" w:rsidP="00A6185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25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53"/>
        <w:gridCol w:w="567"/>
        <w:gridCol w:w="708"/>
        <w:gridCol w:w="1133"/>
        <w:gridCol w:w="568"/>
        <w:gridCol w:w="1134"/>
        <w:gridCol w:w="567"/>
        <w:gridCol w:w="1276"/>
        <w:gridCol w:w="573"/>
        <w:gridCol w:w="1134"/>
        <w:gridCol w:w="567"/>
        <w:gridCol w:w="1134"/>
      </w:tblGrid>
      <w:tr w:rsidR="00A61854" w:rsidRPr="00463327" w:rsidTr="00642BD7">
        <w:tc>
          <w:tcPr>
            <w:tcW w:w="12514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Tabela 3. Prevalência e </w:t>
            </w:r>
            <w:proofErr w:type="spellStart"/>
            <w:r w:rsidRPr="00463327">
              <w:rPr>
                <w:rFonts w:ascii="Times New Roman" w:hAnsi="Times New Roman"/>
                <w:i/>
                <w:sz w:val="16"/>
                <w:szCs w:val="16"/>
              </w:rPr>
              <w:t>Odds</w:t>
            </w:r>
            <w:proofErr w:type="spellEnd"/>
            <w:r w:rsidRPr="00463327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463327">
              <w:rPr>
                <w:rFonts w:ascii="Times New Roman" w:hAnsi="Times New Roman"/>
                <w:i/>
                <w:sz w:val="16"/>
                <w:szCs w:val="16"/>
              </w:rPr>
              <w:t>Ratio</w:t>
            </w:r>
            <w:proofErr w:type="spellEnd"/>
            <w:r w:rsidRPr="00463327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463327">
              <w:rPr>
                <w:rFonts w:ascii="Times New Roman" w:hAnsi="Times New Roman"/>
                <w:sz w:val="16"/>
                <w:szCs w:val="16"/>
              </w:rPr>
              <w:t>(OR) bruto dos fatores associados à simultaneidade de três ou mais componentes relacionados ao apoio matricial. Brasil, 2011. OR estimados pela Regressão Logística Binária.</w:t>
            </w:r>
          </w:p>
        </w:tc>
      </w:tr>
      <w:tr w:rsidR="00A61854" w:rsidRPr="00463327" w:rsidTr="00642BD7">
        <w:trPr>
          <w:cantSplit/>
        </w:trPr>
        <w:tc>
          <w:tcPr>
            <w:tcW w:w="315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Fatores Associados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</w:tcBorders>
            <w:vAlign w:val="center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n</w:t>
            </w:r>
            <w:proofErr w:type="gramEnd"/>
          </w:p>
        </w:tc>
        <w:tc>
          <w:tcPr>
            <w:tcW w:w="184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ES/EP/CS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ES/EP/CA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ES/CS/CA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EP/CS/CA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ES/EP/CS/CA</w:t>
            </w:r>
          </w:p>
        </w:tc>
      </w:tr>
      <w:tr w:rsidR="00A61854" w:rsidRPr="00463327" w:rsidTr="00642BD7">
        <w:trPr>
          <w:cantSplit/>
        </w:trPr>
        <w:tc>
          <w:tcPr>
            <w:tcW w:w="315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OR (IC95%)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OR (IC95%)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OR (IC95%)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OR (IC95%)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OR (IC95%)</w:t>
            </w:r>
          </w:p>
        </w:tc>
      </w:tr>
      <w:tr w:rsidR="00A61854" w:rsidRPr="00463327" w:rsidTr="00642BD7">
        <w:tc>
          <w:tcPr>
            <w:tcW w:w="3153" w:type="dxa"/>
            <w:tcBorders>
              <w:top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Grupo Etário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</w:tcBorders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</w:tcBorders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20-29 anos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8,7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2,1(0,4-9,9)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11,1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7,1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3,5(0,4-28,1)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5,6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29-39 anos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123</w:t>
            </w: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13,0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0,6(0,3-1,4)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17,1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0,6(0,3-1,3)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9,8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0,8(0,3-1,9)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9,8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0,7(0,3-1,8)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8,1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0,7(0,2-1,8)</w:t>
            </w: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40 anos ou mais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2,2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Escolaridade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Graduação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9,2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Pós-Graduação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165</w:t>
            </w: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11,5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1,6(0,7-3,5)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13,9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1,6(0,8-3,4)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10,3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2,9(1,1-8,1)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10,3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2,9(1,1-8,0)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2,7(0,9-8,5)</w:t>
            </w: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Tempo de serviço no NASF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Com a implantação 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238</w:t>
            </w: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10,9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2,8(0,6-12,3)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13,4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3,5(0,8-15,3)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8,5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4,3(0,6-33,3)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8,5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0,2(0,3-1,7)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3,2(0,4-25,1)</w:t>
            </w: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Após a implantação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2,1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2,1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2,1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A61854" w:rsidRPr="00463327" w:rsidTr="00642BD7">
        <w:tc>
          <w:tcPr>
            <w:tcW w:w="3153" w:type="dxa"/>
            <w:shd w:val="clear" w:color="auto" w:fill="FFFFFF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Modalidade de NASF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08" w:type="dxa"/>
            <w:shd w:val="clear" w:color="auto" w:fill="FFFFFF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FFFFFF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FFFFF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NASF 1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10,9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2,5(0,6-10,7)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12,2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1,0(0,4-2,8)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0,7(0,2-2,3)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1,7(0,4-7,7)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6,3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1,3(0,3-6,1)</w:t>
            </w: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NASF 2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4,8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1,8(0,2-14,5)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2,1(0,3-16,3)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9,5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1,2(0,1-9,3)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4,8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1,3(0,2-10,4)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4,8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NASF Intermunicipal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6,3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6,3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6,3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6,3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Número de ESF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Até 10 ESF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9,3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0,8(0,4-1,9)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10,6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0,7(0,3-1,4)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0,6(0,3-1,5)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0,6(0,3-1,5)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0,5(0,2-1,4)</w:t>
            </w: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Mais de 10 ESF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11,3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10,9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8,8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Capacitação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Sim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167</w:t>
            </w: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1,8(0,8-4,1)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13,8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1,6(0,7-3,3)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10,2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2,8(1,1-7,8)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10,8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3,8(1,2-11,4)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2,6(0,8-8,3)</w:t>
            </w: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Não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9,3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Recursos Materiais e Estrutura Física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Sim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13,6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2,3(1,1-5,1)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15,7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2,1(1,0-4,2)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8,6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1,4(0,6-3,3)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9,3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1,6(0,7-4,0)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7,1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1,6(0,6-4,4)</w:t>
            </w: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Não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156</w:t>
            </w: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6,4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8,3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6,4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Vinculo</w:t>
            </w:r>
            <w:proofErr w:type="spellEnd"/>
            <w:r w:rsidRPr="00463327">
              <w:rPr>
                <w:rFonts w:ascii="Times New Roman" w:hAnsi="Times New Roman"/>
                <w:b/>
                <w:sz w:val="16"/>
                <w:szCs w:val="16"/>
              </w:rPr>
              <w:t xml:space="preserve"> Empregatício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Estável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1,5(0,7-3,5)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11,4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1,0(0,4-2,2)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2,4(1,1-5,9)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2,4(1,1-5,9)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2,4(0,9-6,6)</w:t>
            </w:r>
          </w:p>
        </w:tc>
      </w:tr>
      <w:tr w:rsidR="00A61854" w:rsidRPr="00463327" w:rsidTr="00642BD7">
        <w:tc>
          <w:tcPr>
            <w:tcW w:w="3153" w:type="dxa"/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 xml:space="preserve">   Precário ou não tem</w:t>
            </w:r>
          </w:p>
        </w:tc>
        <w:tc>
          <w:tcPr>
            <w:tcW w:w="567" w:type="dxa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226</w:t>
            </w:r>
          </w:p>
        </w:tc>
        <w:tc>
          <w:tcPr>
            <w:tcW w:w="70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8,8</w:t>
            </w:r>
          </w:p>
        </w:tc>
        <w:tc>
          <w:tcPr>
            <w:tcW w:w="113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11,9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276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73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  <w:tc>
          <w:tcPr>
            <w:tcW w:w="1134" w:type="dxa"/>
            <w:shd w:val="clear" w:color="auto" w:fill="auto"/>
          </w:tcPr>
          <w:p w:rsidR="00A61854" w:rsidRPr="00463327" w:rsidRDefault="00A61854" w:rsidP="00642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A61854" w:rsidRPr="00463327" w:rsidTr="00642BD7">
        <w:tc>
          <w:tcPr>
            <w:tcW w:w="12514" w:type="dxa"/>
            <w:gridSpan w:val="12"/>
            <w:tcBorders>
              <w:top w:val="single" w:sz="4" w:space="0" w:color="000000"/>
            </w:tcBorders>
            <w:shd w:val="clear" w:color="auto" w:fill="auto"/>
          </w:tcPr>
          <w:p w:rsidR="00A61854" w:rsidRPr="00463327" w:rsidRDefault="00A61854" w:rsidP="00A618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3327">
              <w:rPr>
                <w:rFonts w:ascii="Times New Roman" w:hAnsi="Times New Roman"/>
                <w:sz w:val="16"/>
                <w:szCs w:val="16"/>
              </w:rPr>
              <w:t>Sendo= ES: Educação em Saúde, EP: Educação Permanente, CS: Controle Social, CA: Clínica Ampliada. Valores em negrito= p&lt;0,05.</w:t>
            </w:r>
          </w:p>
        </w:tc>
      </w:tr>
    </w:tbl>
    <w:p w:rsidR="00E960ED" w:rsidRPr="00463327" w:rsidRDefault="00E960ED" w:rsidP="00A6185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2BD7" w:rsidRPr="00463327" w:rsidRDefault="00642BD7" w:rsidP="00A6185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7F53" w:rsidRPr="00463327" w:rsidRDefault="006D7F53">
      <w:pPr>
        <w:suppressAutoHyphens w:val="0"/>
        <w:spacing w:after="160" w:line="259" w:lineRule="auto"/>
        <w:rPr>
          <w:rFonts w:ascii="Times New Roman" w:hAnsi="Times New Roman"/>
          <w:sz w:val="16"/>
          <w:szCs w:val="16"/>
        </w:rPr>
      </w:pPr>
      <w:r w:rsidRPr="00463327">
        <w:rPr>
          <w:rFonts w:ascii="Times New Roman" w:hAnsi="Times New Roman"/>
          <w:sz w:val="16"/>
          <w:szCs w:val="16"/>
        </w:rPr>
        <w:br w:type="page"/>
      </w:r>
    </w:p>
    <w:p w:rsidR="00642BD7" w:rsidRPr="00463327" w:rsidRDefault="00642BD7" w:rsidP="00A6185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995" w:type="dxa"/>
        <w:tblLayout w:type="fixed"/>
        <w:tblLook w:val="0000" w:firstRow="0" w:lastRow="0" w:firstColumn="0" w:lastColumn="0" w:noHBand="0" w:noVBand="0"/>
      </w:tblPr>
      <w:tblGrid>
        <w:gridCol w:w="1951"/>
        <w:gridCol w:w="425"/>
        <w:gridCol w:w="1134"/>
        <w:gridCol w:w="411"/>
        <w:gridCol w:w="1290"/>
        <w:gridCol w:w="416"/>
        <w:gridCol w:w="1041"/>
        <w:gridCol w:w="411"/>
        <w:gridCol w:w="1251"/>
        <w:gridCol w:w="39"/>
        <w:gridCol w:w="406"/>
        <w:gridCol w:w="39"/>
        <w:gridCol w:w="1142"/>
        <w:gridCol w:w="39"/>
      </w:tblGrid>
      <w:tr w:rsidR="00642BD7" w:rsidRPr="00463327" w:rsidTr="005C2812">
        <w:tc>
          <w:tcPr>
            <w:tcW w:w="9995" w:type="dxa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 xml:space="preserve">Tabela 4. Prevalência e </w:t>
            </w:r>
            <w:proofErr w:type="spellStart"/>
            <w:r w:rsidRPr="00463327">
              <w:rPr>
                <w:rFonts w:ascii="Times New Roman" w:hAnsi="Times New Roman"/>
                <w:i/>
                <w:sz w:val="18"/>
                <w:szCs w:val="18"/>
              </w:rPr>
              <w:t>Odds</w:t>
            </w:r>
            <w:proofErr w:type="spellEnd"/>
            <w:r w:rsidRPr="0046332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63327">
              <w:rPr>
                <w:rFonts w:ascii="Times New Roman" w:hAnsi="Times New Roman"/>
                <w:i/>
                <w:sz w:val="18"/>
                <w:szCs w:val="18"/>
              </w:rPr>
              <w:t>Ratio</w:t>
            </w:r>
            <w:proofErr w:type="spellEnd"/>
            <w:r w:rsidRPr="0046332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>(OR) ajustado dos fatores associados à simultaneidade de três ou mais componentes relacionados ao apoio matricial. Brasil, 2011. OR estimados pela Regressão Logística Binária.</w:t>
            </w:r>
          </w:p>
        </w:tc>
      </w:tr>
      <w:tr w:rsidR="00642BD7" w:rsidRPr="00463327" w:rsidTr="005C2812">
        <w:trPr>
          <w:cantSplit/>
        </w:trPr>
        <w:tc>
          <w:tcPr>
            <w:tcW w:w="195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42BD7" w:rsidRPr="00463327" w:rsidRDefault="00642BD7" w:rsidP="005C281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63327">
              <w:rPr>
                <w:rFonts w:ascii="Times New Roman" w:hAnsi="Times New Roman"/>
                <w:b/>
                <w:sz w:val="18"/>
                <w:szCs w:val="18"/>
              </w:rPr>
              <w:t>Fatores Associados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63327">
              <w:rPr>
                <w:rFonts w:ascii="Times New Roman" w:hAnsi="Times New Roman"/>
                <w:b/>
                <w:sz w:val="18"/>
                <w:szCs w:val="18"/>
              </w:rPr>
              <w:t>ES/EP/CS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63327">
              <w:rPr>
                <w:rFonts w:ascii="Times New Roman" w:hAnsi="Times New Roman"/>
                <w:b/>
                <w:sz w:val="18"/>
                <w:szCs w:val="18"/>
              </w:rPr>
              <w:t>ES/EP/CA</w:t>
            </w:r>
            <w:r w:rsidRPr="00463327">
              <w:rPr>
                <w:rFonts w:ascii="Times New Roman" w:hAnsi="Times New Roman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63327">
              <w:rPr>
                <w:rFonts w:ascii="Times New Roman" w:hAnsi="Times New Roman"/>
                <w:b/>
                <w:sz w:val="18"/>
                <w:szCs w:val="18"/>
              </w:rPr>
              <w:t>ES/CS/CA</w:t>
            </w:r>
            <w:r w:rsidRPr="00463327">
              <w:rPr>
                <w:rFonts w:ascii="Times New Roman" w:hAnsi="Times New Roman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63327">
              <w:rPr>
                <w:rFonts w:ascii="Times New Roman" w:hAnsi="Times New Roman"/>
                <w:b/>
                <w:sz w:val="18"/>
                <w:szCs w:val="18"/>
              </w:rPr>
              <w:t>EP/CS/CA</w:t>
            </w:r>
            <w:r w:rsidRPr="00463327">
              <w:rPr>
                <w:rFonts w:ascii="Times New Roman" w:hAnsi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626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9"/>
              <w:jc w:val="center"/>
              <w:rPr>
                <w:rFonts w:ascii="Times New Roman" w:hAnsi="Times New Roman"/>
              </w:rPr>
            </w:pPr>
            <w:r w:rsidRPr="00463327">
              <w:rPr>
                <w:rFonts w:ascii="Times New Roman" w:hAnsi="Times New Roman"/>
                <w:b/>
                <w:sz w:val="18"/>
                <w:szCs w:val="18"/>
              </w:rPr>
              <w:t>ES/EP/CS/CA</w:t>
            </w:r>
            <w:r w:rsidRPr="00463327">
              <w:rPr>
                <w:rFonts w:ascii="Times New Roman" w:hAnsi="Times New Roman"/>
                <w:sz w:val="18"/>
                <w:szCs w:val="18"/>
                <w:vertAlign w:val="superscript"/>
              </w:rPr>
              <w:t>++</w:t>
            </w:r>
          </w:p>
        </w:tc>
      </w:tr>
      <w:tr w:rsidR="00642BD7" w:rsidRPr="00463327" w:rsidTr="005C2812">
        <w:trPr>
          <w:cantSplit/>
        </w:trPr>
        <w:tc>
          <w:tcPr>
            <w:tcW w:w="195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eastAsia="Arial" w:hAnsi="Times New Roman"/>
                <w:sz w:val="18"/>
                <w:szCs w:val="18"/>
              </w:rPr>
              <w:t xml:space="preserve">  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OR (IC95%)</w:t>
            </w:r>
          </w:p>
        </w:tc>
        <w:tc>
          <w:tcPr>
            <w:tcW w:w="411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54" w:right="-15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OR (IC95%)</w:t>
            </w:r>
          </w:p>
        </w:tc>
        <w:tc>
          <w:tcPr>
            <w:tcW w:w="416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41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54" w:right="-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eastAsia="Arial" w:hAnsi="Times New Roman"/>
                <w:sz w:val="18"/>
                <w:szCs w:val="18"/>
              </w:rPr>
              <w:t xml:space="preserve">  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>OR (IC95%)</w:t>
            </w:r>
          </w:p>
        </w:tc>
        <w:tc>
          <w:tcPr>
            <w:tcW w:w="411" w:type="dxa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9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40" w:right="-1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OR (IC95%)</w:t>
            </w:r>
          </w:p>
        </w:tc>
        <w:tc>
          <w:tcPr>
            <w:tcW w:w="44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83" w:right="-116"/>
              <w:jc w:val="center"/>
              <w:rPr>
                <w:rFonts w:ascii="Times New Roman" w:hAnsi="Times New Roman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OR (IC95%)</w:t>
            </w:r>
          </w:p>
        </w:tc>
      </w:tr>
      <w:tr w:rsidR="00642BD7" w:rsidRPr="00463327" w:rsidTr="005C2812">
        <w:tc>
          <w:tcPr>
            <w:tcW w:w="19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327">
              <w:rPr>
                <w:rFonts w:ascii="Times New Roman" w:hAnsi="Times New Roman"/>
                <w:b/>
                <w:sz w:val="18"/>
                <w:szCs w:val="18"/>
              </w:rPr>
              <w:t>Escolaridade</w:t>
            </w:r>
          </w:p>
        </w:tc>
        <w:tc>
          <w:tcPr>
            <w:tcW w:w="425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3" w:right="-2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56" w:right="-20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61" w:right="-19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95" w:right="-1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13" w:right="-2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4" w:right="-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BD7" w:rsidRPr="00463327" w:rsidTr="005C2812">
        <w:trPr>
          <w:gridAfter w:val="1"/>
          <w:wAfter w:w="39" w:type="dxa"/>
        </w:trPr>
        <w:tc>
          <w:tcPr>
            <w:tcW w:w="19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eastAsia="Arial" w:hAnsi="Times New Roman"/>
                <w:sz w:val="18"/>
                <w:szCs w:val="18"/>
              </w:rPr>
              <w:t xml:space="preserve">   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>Graduação</w:t>
            </w:r>
          </w:p>
        </w:tc>
        <w:tc>
          <w:tcPr>
            <w:tcW w:w="425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3" w:right="-2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56" w:right="-20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61" w:right="-1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104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95" w:right="-16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213" w:right="-2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12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33" w:right="-2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gridSpan w:val="2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234" w:right="-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42BD7" w:rsidRPr="00463327" w:rsidTr="005C2812">
        <w:trPr>
          <w:gridAfter w:val="1"/>
          <w:wAfter w:w="39" w:type="dxa"/>
        </w:trPr>
        <w:tc>
          <w:tcPr>
            <w:tcW w:w="19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eastAsia="Arial" w:hAnsi="Times New Roman"/>
                <w:sz w:val="18"/>
                <w:szCs w:val="18"/>
              </w:rPr>
              <w:t xml:space="preserve">   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>Pós-Graduação</w:t>
            </w:r>
          </w:p>
        </w:tc>
        <w:tc>
          <w:tcPr>
            <w:tcW w:w="425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3" w:right="-2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56" w:right="-20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61" w:right="-1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104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95" w:right="-16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2,8(1,0-7,8)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213" w:right="-2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12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33" w:right="-2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2,7(1,0-7,8)</w:t>
            </w:r>
          </w:p>
        </w:tc>
        <w:tc>
          <w:tcPr>
            <w:tcW w:w="445" w:type="dxa"/>
            <w:gridSpan w:val="2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234" w:right="-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7,9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2,6(0,8-8,2)</w:t>
            </w:r>
          </w:p>
        </w:tc>
      </w:tr>
      <w:tr w:rsidR="00642BD7" w:rsidRPr="00463327" w:rsidTr="005C2812">
        <w:trPr>
          <w:gridAfter w:val="1"/>
          <w:wAfter w:w="39" w:type="dxa"/>
        </w:trPr>
        <w:tc>
          <w:tcPr>
            <w:tcW w:w="19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327">
              <w:rPr>
                <w:rFonts w:ascii="Times New Roman" w:hAnsi="Times New Roman"/>
                <w:b/>
                <w:sz w:val="18"/>
                <w:szCs w:val="18"/>
              </w:rPr>
              <w:t>Tempo de serviço no NASF</w:t>
            </w:r>
          </w:p>
        </w:tc>
        <w:tc>
          <w:tcPr>
            <w:tcW w:w="425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3" w:right="-2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56" w:right="-20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61" w:right="-19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95" w:right="-1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13" w:right="-2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33" w:right="-2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4" w:right="-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BD7" w:rsidRPr="00463327" w:rsidTr="005C2812">
        <w:trPr>
          <w:gridAfter w:val="1"/>
          <w:wAfter w:w="39" w:type="dxa"/>
        </w:trPr>
        <w:tc>
          <w:tcPr>
            <w:tcW w:w="19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eastAsia="Arial" w:hAnsi="Times New Roman"/>
                <w:sz w:val="18"/>
                <w:szCs w:val="18"/>
              </w:rPr>
              <w:t xml:space="preserve">   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 xml:space="preserve">Com a implantação </w:t>
            </w:r>
          </w:p>
        </w:tc>
        <w:tc>
          <w:tcPr>
            <w:tcW w:w="425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3" w:right="-2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56" w:right="-20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  <w:tc>
          <w:tcPr>
            <w:tcW w:w="1290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4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3,3(0,7-14,1)</w:t>
            </w:r>
          </w:p>
        </w:tc>
        <w:tc>
          <w:tcPr>
            <w:tcW w:w="416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61" w:right="-19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95" w:right="-16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13" w:right="-2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33" w:right="-2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4" w:right="-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223" w:right="-165"/>
              <w:jc w:val="center"/>
              <w:rPr>
                <w:rFonts w:ascii="Times New Roman" w:hAnsi="Times New Roman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42BD7" w:rsidRPr="00463327" w:rsidTr="005C2812">
        <w:trPr>
          <w:gridAfter w:val="1"/>
          <w:wAfter w:w="39" w:type="dxa"/>
        </w:trPr>
        <w:tc>
          <w:tcPr>
            <w:tcW w:w="19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eastAsia="Arial" w:hAnsi="Times New Roman"/>
                <w:sz w:val="18"/>
                <w:szCs w:val="18"/>
              </w:rPr>
              <w:t xml:space="preserve">   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>Após a implantação</w:t>
            </w:r>
          </w:p>
        </w:tc>
        <w:tc>
          <w:tcPr>
            <w:tcW w:w="425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3" w:right="-2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56" w:right="-20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1290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61" w:right="-19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95" w:right="-16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13" w:right="-2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33" w:right="-2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4" w:right="-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42BD7" w:rsidRPr="00463327" w:rsidTr="005C2812">
        <w:trPr>
          <w:gridAfter w:val="1"/>
          <w:wAfter w:w="39" w:type="dxa"/>
        </w:trPr>
        <w:tc>
          <w:tcPr>
            <w:tcW w:w="19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327">
              <w:rPr>
                <w:rFonts w:ascii="Times New Roman" w:hAnsi="Times New Roman"/>
                <w:b/>
                <w:sz w:val="18"/>
                <w:szCs w:val="18"/>
              </w:rPr>
              <w:t>Capacitação</w:t>
            </w:r>
          </w:p>
        </w:tc>
        <w:tc>
          <w:tcPr>
            <w:tcW w:w="425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3" w:right="-2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56" w:right="-20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61" w:right="-19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95" w:right="-1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13" w:right="-2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33" w:right="-2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4" w:right="-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BD7" w:rsidRPr="00463327" w:rsidTr="005C2812">
        <w:trPr>
          <w:gridAfter w:val="1"/>
          <w:wAfter w:w="39" w:type="dxa"/>
        </w:trPr>
        <w:tc>
          <w:tcPr>
            <w:tcW w:w="19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eastAsia="Arial" w:hAnsi="Times New Roman"/>
                <w:sz w:val="18"/>
                <w:szCs w:val="18"/>
              </w:rPr>
              <w:t xml:space="preserve">   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>Sim</w:t>
            </w:r>
          </w:p>
        </w:tc>
        <w:tc>
          <w:tcPr>
            <w:tcW w:w="425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233" w:right="-2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1,7(0,7-3,9)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56" w:right="-20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61" w:right="-1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10,2</w:t>
            </w:r>
          </w:p>
        </w:tc>
        <w:tc>
          <w:tcPr>
            <w:tcW w:w="104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95" w:right="-16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2,7(1,0-7,7)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213" w:right="-23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10,8</w:t>
            </w:r>
          </w:p>
        </w:tc>
        <w:tc>
          <w:tcPr>
            <w:tcW w:w="12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33" w:right="-2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b/>
                <w:sz w:val="18"/>
                <w:szCs w:val="18"/>
              </w:rPr>
              <w:t>3,6(1,2-11,3)</w:t>
            </w:r>
          </w:p>
        </w:tc>
        <w:tc>
          <w:tcPr>
            <w:tcW w:w="445" w:type="dxa"/>
            <w:gridSpan w:val="2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234" w:right="-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2,5(0,8-8,1)</w:t>
            </w:r>
          </w:p>
        </w:tc>
      </w:tr>
      <w:tr w:rsidR="00642BD7" w:rsidRPr="00463327" w:rsidTr="005C2812">
        <w:trPr>
          <w:gridAfter w:val="1"/>
          <w:wAfter w:w="39" w:type="dxa"/>
        </w:trPr>
        <w:tc>
          <w:tcPr>
            <w:tcW w:w="19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eastAsia="Arial" w:hAnsi="Times New Roman"/>
                <w:sz w:val="18"/>
                <w:szCs w:val="18"/>
              </w:rPr>
              <w:t xml:space="preserve">   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>Não</w:t>
            </w:r>
          </w:p>
        </w:tc>
        <w:tc>
          <w:tcPr>
            <w:tcW w:w="425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233" w:right="-2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56" w:right="-20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61" w:right="-1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104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95" w:right="-16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213" w:right="-2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12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33" w:right="-2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gridSpan w:val="2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234" w:right="-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42BD7" w:rsidRPr="00463327" w:rsidTr="005C2812">
        <w:trPr>
          <w:gridAfter w:val="1"/>
          <w:wAfter w:w="39" w:type="dxa"/>
        </w:trPr>
        <w:tc>
          <w:tcPr>
            <w:tcW w:w="19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63327">
              <w:rPr>
                <w:rFonts w:ascii="Times New Roman" w:hAnsi="Times New Roman"/>
                <w:b/>
                <w:sz w:val="18"/>
                <w:szCs w:val="18"/>
              </w:rPr>
              <w:t>Recursos materiais e estrutura física</w:t>
            </w:r>
          </w:p>
        </w:tc>
        <w:tc>
          <w:tcPr>
            <w:tcW w:w="425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3" w:right="-2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56" w:right="-20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61" w:right="-19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95" w:right="-1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13" w:right="-2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33" w:right="-2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4" w:right="-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BD7" w:rsidRPr="00463327" w:rsidTr="005C2812">
        <w:trPr>
          <w:gridAfter w:val="1"/>
          <w:wAfter w:w="39" w:type="dxa"/>
        </w:trPr>
        <w:tc>
          <w:tcPr>
            <w:tcW w:w="19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eastAsia="Arial" w:hAnsi="Times New Roman"/>
                <w:sz w:val="18"/>
                <w:szCs w:val="18"/>
              </w:rPr>
              <w:t xml:space="preserve">   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>Sim</w:t>
            </w:r>
          </w:p>
        </w:tc>
        <w:tc>
          <w:tcPr>
            <w:tcW w:w="425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233" w:right="-2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13,6</w:t>
            </w:r>
          </w:p>
        </w:tc>
        <w:tc>
          <w:tcPr>
            <w:tcW w:w="1134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b/>
                <w:sz w:val="18"/>
                <w:szCs w:val="18"/>
              </w:rPr>
              <w:t>2,2(1,1-4,9)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56" w:right="-20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15,7</w:t>
            </w:r>
          </w:p>
        </w:tc>
        <w:tc>
          <w:tcPr>
            <w:tcW w:w="1290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1,9(0,9-4,1)</w:t>
            </w:r>
          </w:p>
        </w:tc>
        <w:tc>
          <w:tcPr>
            <w:tcW w:w="416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61" w:right="-19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95" w:right="-16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13" w:right="-2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33" w:right="-2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4" w:right="-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42BD7" w:rsidRPr="00463327" w:rsidTr="005C2812">
        <w:trPr>
          <w:gridAfter w:val="1"/>
          <w:wAfter w:w="39" w:type="dxa"/>
        </w:trPr>
        <w:tc>
          <w:tcPr>
            <w:tcW w:w="19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eastAsia="Arial" w:hAnsi="Times New Roman"/>
                <w:sz w:val="18"/>
                <w:szCs w:val="18"/>
              </w:rPr>
              <w:t xml:space="preserve">   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>Não</w:t>
            </w:r>
          </w:p>
        </w:tc>
        <w:tc>
          <w:tcPr>
            <w:tcW w:w="425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233" w:right="-2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1134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56" w:right="-20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8,3</w:t>
            </w:r>
          </w:p>
        </w:tc>
        <w:tc>
          <w:tcPr>
            <w:tcW w:w="1290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61" w:right="-19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95" w:right="-16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13" w:right="-2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33" w:right="-2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5" w:type="dxa"/>
            <w:gridSpan w:val="2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4" w:right="-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42BD7" w:rsidRPr="00463327" w:rsidTr="005C2812">
        <w:trPr>
          <w:gridAfter w:val="1"/>
          <w:wAfter w:w="39" w:type="dxa"/>
        </w:trPr>
        <w:tc>
          <w:tcPr>
            <w:tcW w:w="19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63327">
              <w:rPr>
                <w:rFonts w:ascii="Times New Roman" w:hAnsi="Times New Roman"/>
                <w:b/>
                <w:sz w:val="18"/>
                <w:szCs w:val="18"/>
              </w:rPr>
              <w:t>Vinculo</w:t>
            </w:r>
            <w:proofErr w:type="spellEnd"/>
            <w:r w:rsidRPr="00463327">
              <w:rPr>
                <w:rFonts w:ascii="Times New Roman" w:hAnsi="Times New Roman"/>
                <w:b/>
                <w:sz w:val="18"/>
                <w:szCs w:val="18"/>
              </w:rPr>
              <w:t xml:space="preserve"> Empregatício</w:t>
            </w:r>
          </w:p>
        </w:tc>
        <w:tc>
          <w:tcPr>
            <w:tcW w:w="425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3" w:right="-2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56" w:right="-20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61" w:right="-19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95" w:right="-16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13" w:right="-23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33" w:right="-2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4" w:right="-1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BD7" w:rsidRPr="00463327" w:rsidTr="005C2812">
        <w:trPr>
          <w:gridAfter w:val="1"/>
          <w:wAfter w:w="39" w:type="dxa"/>
        </w:trPr>
        <w:tc>
          <w:tcPr>
            <w:tcW w:w="19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eastAsia="Arial" w:hAnsi="Times New Roman"/>
                <w:sz w:val="18"/>
                <w:szCs w:val="18"/>
              </w:rPr>
              <w:t xml:space="preserve">   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>Estável</w:t>
            </w:r>
          </w:p>
        </w:tc>
        <w:tc>
          <w:tcPr>
            <w:tcW w:w="425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3" w:right="-2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56" w:right="-20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61" w:right="-1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12,9</w:t>
            </w:r>
          </w:p>
        </w:tc>
        <w:tc>
          <w:tcPr>
            <w:tcW w:w="104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95" w:right="-16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2,3(0,9-5,7)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213" w:right="-2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12,9</w:t>
            </w:r>
          </w:p>
        </w:tc>
        <w:tc>
          <w:tcPr>
            <w:tcW w:w="12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33" w:right="-2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2,3(0,9-5,7)</w:t>
            </w:r>
          </w:p>
        </w:tc>
        <w:tc>
          <w:tcPr>
            <w:tcW w:w="445" w:type="dxa"/>
            <w:gridSpan w:val="2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234" w:right="-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2,3(0,8-6,3)</w:t>
            </w:r>
          </w:p>
        </w:tc>
      </w:tr>
      <w:tr w:rsidR="00642BD7" w:rsidRPr="00463327" w:rsidTr="005C2812">
        <w:trPr>
          <w:gridAfter w:val="1"/>
          <w:wAfter w:w="39" w:type="dxa"/>
        </w:trPr>
        <w:tc>
          <w:tcPr>
            <w:tcW w:w="19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eastAsia="Arial" w:hAnsi="Times New Roman"/>
                <w:sz w:val="18"/>
                <w:szCs w:val="18"/>
              </w:rPr>
              <w:t xml:space="preserve">   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>Precário ou não tem</w:t>
            </w:r>
          </w:p>
        </w:tc>
        <w:tc>
          <w:tcPr>
            <w:tcW w:w="425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233" w:right="-2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napToGrid w:val="0"/>
              <w:spacing w:after="0" w:line="240" w:lineRule="auto"/>
              <w:ind w:left="-156" w:right="-20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61" w:right="-1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104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95" w:right="-16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213" w:right="-2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1251" w:type="dxa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133" w:right="-2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5" w:type="dxa"/>
            <w:gridSpan w:val="2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ind w:left="-234" w:right="-1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42BD7" w:rsidRPr="00463327" w:rsidTr="005C2812">
        <w:tc>
          <w:tcPr>
            <w:tcW w:w="9995" w:type="dxa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642BD7" w:rsidRPr="00463327" w:rsidRDefault="00642BD7" w:rsidP="005C28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3327">
              <w:rPr>
                <w:rFonts w:ascii="Times New Roman" w:hAnsi="Times New Roman"/>
                <w:sz w:val="18"/>
                <w:szCs w:val="18"/>
              </w:rPr>
              <w:t xml:space="preserve">Sendo= ES: Educação em Saúde, EP: Educação Permanente, CS: Controle Social, CA: Clínica Ampliada. </w:t>
            </w:r>
            <w:r w:rsidRPr="00463327">
              <w:rPr>
                <w:rFonts w:ascii="Times New Roman" w:hAnsi="Times New Roman"/>
                <w:color w:val="FF0000"/>
                <w:sz w:val="18"/>
                <w:szCs w:val="18"/>
              </w:rPr>
              <w:t>Permaneceram no modelo final da análise ajustada as variáveis com os valores de intervalo de confiança apresentados na tabela.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 xml:space="preserve"> Valores em negrito= p&lt;0,05. * Teste de </w:t>
            </w:r>
            <w:proofErr w:type="spellStart"/>
            <w:r w:rsidRPr="00463327">
              <w:rPr>
                <w:rFonts w:ascii="Times New Roman" w:hAnsi="Times New Roman"/>
                <w:sz w:val="18"/>
                <w:szCs w:val="18"/>
              </w:rPr>
              <w:t>Hosmer-Lemeshow</w:t>
            </w:r>
            <w:proofErr w:type="spellEnd"/>
            <w:r w:rsidRPr="00463327">
              <w:rPr>
                <w:rFonts w:ascii="Times New Roman" w:hAnsi="Times New Roman"/>
                <w:sz w:val="18"/>
                <w:szCs w:val="18"/>
              </w:rPr>
              <w:t xml:space="preserve"> p= 0,44; </w:t>
            </w:r>
            <w:r w:rsidRPr="00463327">
              <w:rPr>
                <w:rFonts w:ascii="Times New Roman" w:hAnsi="Times New Roman"/>
                <w:sz w:val="18"/>
                <w:szCs w:val="18"/>
                <w:vertAlign w:val="superscript"/>
              </w:rPr>
              <w:t>+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 xml:space="preserve"> Teste de </w:t>
            </w:r>
            <w:proofErr w:type="spellStart"/>
            <w:r w:rsidRPr="00463327">
              <w:rPr>
                <w:rFonts w:ascii="Times New Roman" w:hAnsi="Times New Roman"/>
                <w:sz w:val="18"/>
                <w:szCs w:val="18"/>
              </w:rPr>
              <w:t>Hosmer-Lemeshow</w:t>
            </w:r>
            <w:proofErr w:type="spellEnd"/>
            <w:r w:rsidRPr="00463327">
              <w:rPr>
                <w:rFonts w:ascii="Times New Roman" w:hAnsi="Times New Roman"/>
                <w:sz w:val="18"/>
                <w:szCs w:val="18"/>
              </w:rPr>
              <w:t xml:space="preserve"> p=1,0; </w:t>
            </w:r>
            <w:r w:rsidRPr="00463327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§ 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 xml:space="preserve">Teste de </w:t>
            </w:r>
            <w:proofErr w:type="spellStart"/>
            <w:r w:rsidRPr="00463327">
              <w:rPr>
                <w:rFonts w:ascii="Times New Roman" w:hAnsi="Times New Roman"/>
                <w:sz w:val="18"/>
                <w:szCs w:val="18"/>
              </w:rPr>
              <w:t>Hosmer-Lemeshow</w:t>
            </w:r>
            <w:proofErr w:type="spellEnd"/>
            <w:r w:rsidRPr="00463327">
              <w:rPr>
                <w:rFonts w:ascii="Times New Roman" w:hAnsi="Times New Roman"/>
                <w:sz w:val="18"/>
                <w:szCs w:val="18"/>
              </w:rPr>
              <w:t xml:space="preserve"> p=0,31; </w:t>
            </w:r>
            <w:r w:rsidRPr="00463327">
              <w:rPr>
                <w:rFonts w:ascii="Times New Roman" w:hAnsi="Times New Roman"/>
                <w:sz w:val="18"/>
                <w:szCs w:val="18"/>
                <w:vertAlign w:val="superscript"/>
              </w:rPr>
              <w:t>**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 xml:space="preserve"> Teste de </w:t>
            </w:r>
            <w:proofErr w:type="spellStart"/>
            <w:r w:rsidRPr="00463327">
              <w:rPr>
                <w:rFonts w:ascii="Times New Roman" w:hAnsi="Times New Roman"/>
                <w:sz w:val="18"/>
                <w:szCs w:val="18"/>
              </w:rPr>
              <w:t>Hosmer-Lemeshow</w:t>
            </w:r>
            <w:proofErr w:type="spellEnd"/>
            <w:r w:rsidRPr="00463327">
              <w:rPr>
                <w:rFonts w:ascii="Times New Roman" w:hAnsi="Times New Roman"/>
                <w:sz w:val="18"/>
                <w:szCs w:val="18"/>
              </w:rPr>
              <w:t xml:space="preserve"> p=0,62; </w:t>
            </w:r>
            <w:r w:rsidRPr="00463327">
              <w:rPr>
                <w:rFonts w:ascii="Times New Roman" w:hAnsi="Times New Roman"/>
                <w:sz w:val="18"/>
                <w:szCs w:val="18"/>
                <w:vertAlign w:val="superscript"/>
              </w:rPr>
              <w:t>++</w:t>
            </w:r>
            <w:r w:rsidRPr="00463327">
              <w:rPr>
                <w:rFonts w:ascii="Times New Roman" w:hAnsi="Times New Roman"/>
                <w:sz w:val="18"/>
                <w:szCs w:val="18"/>
              </w:rPr>
              <w:t xml:space="preserve">Teste de </w:t>
            </w:r>
            <w:proofErr w:type="spellStart"/>
            <w:r w:rsidRPr="00463327">
              <w:rPr>
                <w:rFonts w:ascii="Times New Roman" w:hAnsi="Times New Roman"/>
                <w:sz w:val="18"/>
                <w:szCs w:val="18"/>
              </w:rPr>
              <w:t>Hosmer-Lemeshow</w:t>
            </w:r>
            <w:proofErr w:type="spellEnd"/>
            <w:r w:rsidRPr="00463327">
              <w:rPr>
                <w:rFonts w:ascii="Times New Roman" w:hAnsi="Times New Roman"/>
                <w:sz w:val="18"/>
                <w:szCs w:val="18"/>
              </w:rPr>
              <w:t xml:space="preserve"> p=0,21.</w:t>
            </w:r>
          </w:p>
        </w:tc>
      </w:tr>
    </w:tbl>
    <w:p w:rsidR="00642BD7" w:rsidRPr="00463327" w:rsidRDefault="00642BD7" w:rsidP="00A6185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2BD7" w:rsidRPr="00463327" w:rsidRDefault="00642BD7" w:rsidP="00A6185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2BD7" w:rsidRPr="00463327" w:rsidRDefault="00642BD7" w:rsidP="00A6185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642BD7" w:rsidRPr="00463327" w:rsidSect="00A6185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54"/>
    <w:rsid w:val="00206DFB"/>
    <w:rsid w:val="00463327"/>
    <w:rsid w:val="00642BD7"/>
    <w:rsid w:val="006D7F53"/>
    <w:rsid w:val="00A14DBC"/>
    <w:rsid w:val="00A61854"/>
    <w:rsid w:val="00E960ED"/>
    <w:rsid w:val="00F2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8A303-F279-47E6-93A6-3117D4B1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854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1187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Sueyla Ferreira da Silva dos Santos</cp:lastModifiedBy>
  <cp:revision>4</cp:revision>
  <dcterms:created xsi:type="dcterms:W3CDTF">2016-02-15T01:01:00Z</dcterms:created>
  <dcterms:modified xsi:type="dcterms:W3CDTF">2016-05-07T20:21:00Z</dcterms:modified>
</cp:coreProperties>
</file>