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3786D" w14:textId="77777777"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14:paraId="51AEBF7F" w14:textId="77777777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14:paraId="08DFAF50" w14:textId="77777777"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bookmarkStart w:id="0" w:name="_GoBack"/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14:paraId="08554F02" w14:textId="77777777"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14:paraId="4BC4A304" w14:textId="77777777"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bookmarkEnd w:id="0"/>
      <w:tr w:rsidR="00110AD9" w:rsidRPr="00FE295D" w14:paraId="68CED072" w14:textId="77777777" w:rsidTr="00110AD9">
        <w:tc>
          <w:tcPr>
            <w:tcW w:w="8644" w:type="dxa"/>
            <w:gridSpan w:val="3"/>
          </w:tcPr>
          <w:p w14:paraId="37F54C52" w14:textId="77777777"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14:paraId="587DAFD1" w14:textId="77777777"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14:paraId="5D260548" w14:textId="77777777" w:rsidTr="00110AD9">
        <w:tc>
          <w:tcPr>
            <w:tcW w:w="8644" w:type="dxa"/>
            <w:gridSpan w:val="3"/>
          </w:tcPr>
          <w:p w14:paraId="611F985A" w14:textId="329104A8"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5A7444">
              <w:rPr>
                <w:rFonts w:ascii="Trebuchet MS" w:hAnsi="Trebuchet MS"/>
                <w:sz w:val="24"/>
                <w:szCs w:val="24"/>
              </w:rPr>
              <w:t>–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5A7444">
              <w:rPr>
                <w:rFonts w:ascii="Trebuchet MS" w:hAnsi="Trebuchet MS"/>
                <w:sz w:val="24"/>
                <w:szCs w:val="24"/>
              </w:rPr>
              <w:t>Impacto da hospitalização na independência funcional de idosos com doenças cardiovasculares</w:t>
            </w:r>
          </w:p>
          <w:p w14:paraId="1424A6F7" w14:textId="77777777"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14:paraId="0367EB50" w14:textId="77777777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14:paraId="16A573CD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4582E60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5F80DD7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14:paraId="3837B956" w14:textId="77777777"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14:paraId="4CCDF5FA" w14:textId="77777777"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14:paraId="14625A94" w14:textId="77777777"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</w:p>
          <w:p w14:paraId="1C39A2AE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6A22A88D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EA92408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9D81595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1C0C455" w14:textId="59800186" w:rsidR="00E1099F" w:rsidRPr="00FE295D" w:rsidRDefault="005632B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450584" wp14:editId="61B0DFA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55575" t="156210" r="177800" b="1962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63500" dist="29783" dir="3885598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61D2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qBuwIAAOoFAAAOAAAAZHJzL2Uyb0RvYy54bWysVMlu2zAQvRfoPxC8N1psxbYQOQiSpijQ&#10;JWha9EyTlMWWIlWStpx+fYcjxVHqU4rqIHC4vJn3Zrm4PLSa7KXzypqKZmcpJdJwK5TZVvTb19s3&#10;S0p8YEYwbY2s6IP09HL9+tVF35Uyt43VQjoCIMaXfVfRJoSuTBLPG9kyf2Y7aeCwtq5lAUy3TYRj&#10;PaC3OsnT9DzprROds1x6D7s3wyFdI35dSx4+17WXgeiKQmwB/w7/m/hP1hes3DrWNYqPYbB/iKJl&#10;yoDTI9QNC4zsnDqBahV31ts6nHHbJrauFZfIAdhk6V9s7hvWSeQC4vjuKJP/f7D80/7OESUqmlNi&#10;WAsputoFi55JHuXpO1/CrfvuzkWCvvtg+U9PjL1umNnKK+ds30gmIKgs3k+ePYiGh6dk03+0AtAZ&#10;oKNSh9q1ERA0IAdMyMMxIfIQCIfNYpmleUEJh6MZfIsCPbDy8XHnfHgnbUvioqJObZuAEaELtv/g&#10;A2ZFjNyY+JFRUrcakrxnmhQpfGMRTO6AFk935rNiMTBj5YiYsPLRM2pitRK3Sms0YunKa+0IOAC+&#10;nEsTcoxH71oQYdjPoufRNexDlQ77uAX42AERBhQFa+pBG9KDHqBNirDPDo/vBjgdshPXq8h6IP1C&#10;z60K0K1atRVdTuKP6X9rBPZSYEoPawhbm6iIxD4cU2F3AHHfiJ5s9M59YVB55zMIiBKhYgrz1WI5&#10;iwY06Wy5LIoVTBCmtzBdeHCUOBu+q9BggcZ6eYHkk2Sf8IbU6q5hg2jHiyd5OEaPWZkQw6qPhT40&#10;zMaKByh6CBYrGwYkLBrrflPSw7CpqP+1Y05Sot8baJxVNp/H6YTGvFjkYLjpyWZ6wgwHqIoGEAaX&#10;12GYaLsOGyA2YpTF2NjKtQqPXTlENbYoDBQkMQ6/OLGmNt56GtHrPwAAAP//AwBQSwMEFAAGAAgA&#10;AAAhAFbhKi7eAAAACAEAAA8AAABkcnMvZG93bnJldi54bWxMj0FPwzAMhe9I/IfISNxYugHVVppO&#10;gDQJ7YI20MQxa7y2tHGqJN3Kv8fbBW623/Pz53w52k4c0YfGkYLpJAGBVDrTUKXg82N1NwcRoiaj&#10;O0eo4AcDLIvrq1xnxp1og8dtrASHUMi0gjrGPpMylDVaHSauR2Lt4LzVkVtfSeP1icNtJ2dJkkqr&#10;G+ILte7xtcay3Q6WMdb90K7fD192labjztvNW/v9otTtzfj8BCLiGP/McMbnHSiYae8GMkF0CmbT&#10;BTt5fv8A4qxfir2C9HEBssjl/weKXwAAAP//AwBQSwECLQAUAAYACAAAACEAtoM4kv4AAADhAQAA&#10;EwAAAAAAAAAAAAAAAAAAAAAAW0NvbnRlbnRfVHlwZXNdLnhtbFBLAQItABQABgAIAAAAIQA4/SH/&#10;1gAAAJQBAAALAAAAAAAAAAAAAAAAAC8BAABfcmVscy8ucmVsc1BLAQItABQABgAIAAAAIQCxGmqB&#10;uwIAAOoFAAAOAAAAAAAAAAAAAAAAAC4CAABkcnMvZTJvRG9jLnhtbFBLAQItABQABgAIAAAAIQBW&#10;4Sou3gAAAAgBAAAPAAAAAAAAAAAAAAAAABUFAABkcnMvZG93bnJldi54bWxQSwUGAAAAAAQABADz&#10;AAAAIAYAAAAA&#10;" fillcolor="#c0504d [3205]" strokecolor="#f2f2f2 [3041]" strokeweight="3pt">
                      <v:shadow on="t" color="#622423 [1605]" opacity=".5" offset="1pt,.74833mm"/>
                    </v:shape>
                  </w:pict>
                </mc:Fallback>
              </mc:AlternateContent>
            </w:r>
          </w:p>
          <w:p w14:paraId="5B38A421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6FD691F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2B6A0A7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33E1112" w14:textId="77777777"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14:paraId="4F219051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5AA56C8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2D00AF4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14:paraId="0240F362" w14:textId="77777777"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14:paraId="10C5A7AF" w14:textId="77777777"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14:paraId="09BEAE14" w14:textId="77777777"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7328E862" w14:textId="77777777"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14:paraId="4FA1780F" w14:textId="77777777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14:paraId="44BB1921" w14:textId="77777777"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14:paraId="58BFE240" w14:textId="77777777"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14:paraId="5457943B" w14:textId="77777777"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14:paraId="3EDE7340" w14:textId="5D988456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5A7444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14:paraId="76F83397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AE023CA" w14:textId="77777777"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</w:p>
          <w:p w14:paraId="73C9C0A4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 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14:paraId="1DF03FA1" w14:textId="65AF717D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(  )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24C5B445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14:paraId="27AC07B1" w14:textId="77777777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14:paraId="0087ABBF" w14:textId="77777777"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14:paraId="6FD47F1F" w14:textId="77777777"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61DC611" w14:textId="77777777"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14:paraId="7F445EA7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14:paraId="7CF01CC2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14:paraId="228C347E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7C67C8B" w14:textId="77777777"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14:paraId="14A4D83C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14:paraId="13083377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14:paraId="3CAB2284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C57E3F8" w14:textId="77777777"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14:paraId="22D1558C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lastRenderedPageBreak/>
              <w:t>(   ) sim      (    ) não</w:t>
            </w:r>
          </w:p>
          <w:p w14:paraId="53CB9507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14:paraId="44211E16" w14:textId="77777777"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58C0516" w14:textId="77777777"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DAFDDF5" w14:textId="77777777"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14:paraId="364A6782" w14:textId="77777777" w:rsidTr="00630E63">
        <w:tc>
          <w:tcPr>
            <w:tcW w:w="8644" w:type="dxa"/>
          </w:tcPr>
          <w:p w14:paraId="2EE2AC83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14:paraId="4900F362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4485CF9E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14:paraId="5C7AB225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6A1115CC" w14:textId="5333336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proofErr w:type="gramStart"/>
            <w:r w:rsidR="005A744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</w:t>
            </w:r>
            <w:proofErr w:type="gramEnd"/>
            <w:r>
              <w:rPr>
                <w:rFonts w:ascii="Trebuchet MS" w:hAnsi="Trebuchet MS"/>
              </w:rPr>
              <w:t xml:space="preserve"> Declarações assinadas por todos os autores, digitalizada no formato PDF.</w:t>
            </w:r>
          </w:p>
          <w:p w14:paraId="2C7E2394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7E27B0E4" w14:textId="77777777"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14:paraId="53BA09A5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14:paraId="2310F1A9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5C139764" w14:textId="3269F308" w:rsidR="00630E63" w:rsidRDefault="005A744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proofErr w:type="gramStart"/>
            <w:r>
              <w:rPr>
                <w:rFonts w:ascii="Trebuchet MS" w:hAnsi="Trebuchet MS"/>
              </w:rPr>
              <w:t xml:space="preserve">x </w:t>
            </w:r>
            <w:r w:rsidR="00630E63">
              <w:rPr>
                <w:rFonts w:ascii="Trebuchet MS" w:hAnsi="Trebuchet MS"/>
              </w:rPr>
              <w:t>)</w:t>
            </w:r>
            <w:proofErr w:type="gramEnd"/>
            <w:r w:rsidR="00630E63">
              <w:rPr>
                <w:rFonts w:ascii="Trebuchet MS" w:hAnsi="Trebuchet MS"/>
              </w:rPr>
              <w:t xml:space="preserve"> A aprovação do Comitê de Ética</w:t>
            </w:r>
            <w:r w:rsidR="00630E63" w:rsidRPr="00D471CE">
              <w:rPr>
                <w:rFonts w:ascii="Trebuchet MS" w:hAnsi="Trebuchet MS"/>
              </w:rPr>
              <w:t xml:space="preserve"> </w:t>
            </w:r>
            <w:r w:rsidR="00630E63"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14:paraId="76A3BD9A" w14:textId="77777777"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14:paraId="02ADBAD4" w14:textId="77777777"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14:paraId="5DE5107C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37B64B1A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14:paraId="676BFE0F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34FE6895" w14:textId="1E666649"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proofErr w:type="gramStart"/>
            <w:r w:rsidR="005A744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</w:t>
            </w:r>
            <w:proofErr w:type="gramEnd"/>
            <w:r>
              <w:rPr>
                <w:rFonts w:ascii="Trebuchet MS" w:hAnsi="Trebuchet MS"/>
              </w:rPr>
              <w:t xml:space="preserve"> sim     (   )  não</w:t>
            </w:r>
          </w:p>
          <w:p w14:paraId="1EFEDB85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32384A6B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348BC131" w14:textId="77777777"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14:paraId="707F31DD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5AA8ECE9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14:paraId="1D9589C7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0CD356B0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14:paraId="22B144AD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05A4772B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14:paraId="117C69B1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6CEF6033" w14:textId="77777777"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14:paraId="37A6EC5A" w14:textId="77777777" w:rsidTr="00630E63">
        <w:tc>
          <w:tcPr>
            <w:tcW w:w="8644" w:type="dxa"/>
          </w:tcPr>
          <w:p w14:paraId="5F71BE1E" w14:textId="77777777"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14:paraId="29976136" w14:textId="77777777"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14:paraId="2F792611" w14:textId="596ED0DD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r w:rsidR="005A7444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14:paraId="55B61EA9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46C313FC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14:paraId="44E2752D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3EB615E4" w14:textId="0B4FA008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proofErr w:type="gramStart"/>
            <w:r w:rsidR="005A744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</w:t>
            </w:r>
            <w:proofErr w:type="gramEnd"/>
            <w:r>
              <w:rPr>
                <w:rFonts w:ascii="Trebuchet MS" w:hAnsi="Trebuchet MS"/>
              </w:rPr>
              <w:t xml:space="preserve"> Nome completo, formação, titulação, instituição a qual pertencem e e-mail de todos os autores. Endereço completo e telefone do autor responsável pela submissão.</w:t>
            </w:r>
          </w:p>
          <w:p w14:paraId="6A729DCC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4A1C905F" w14:textId="77777777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14:paraId="44DB709E" w14:textId="77777777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317C2AA7" w14:textId="08BAFC0C"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proofErr w:type="gramStart"/>
            <w:r w:rsidR="005A7444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)</w:t>
            </w:r>
            <w:proofErr w:type="gramEnd"/>
            <w:r w:rsidRPr="001615A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14:paraId="037D0690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6E717722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14:paraId="11F455BB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65899C81" w14:textId="7D0D0119"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proofErr w:type="gramStart"/>
            <w:r w:rsidR="005A744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</w:t>
            </w:r>
            <w:proofErr w:type="gramEnd"/>
            <w:r>
              <w:rPr>
                <w:rFonts w:ascii="Trebuchet MS" w:hAnsi="Trebuchet MS"/>
              </w:rPr>
              <w:t xml:space="preserve"> Apresentado nos idiomas português, inglês e espanhol, contendo até 150 palavras em todos os idiomas. Contém objetivo, métodos, resultados, considerações finais e descritores.</w:t>
            </w:r>
          </w:p>
          <w:p w14:paraId="6B45FC31" w14:textId="77777777"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76E8E340" w14:textId="77777777"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14:paraId="5F630D67" w14:textId="77777777"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76060BB2" w14:textId="76F00C52"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proofErr w:type="gramStart"/>
            <w:r w:rsidR="005A7444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</w:t>
            </w:r>
            <w:proofErr w:type="gramEnd"/>
            <w:r w:rsidRPr="00DA7A61">
              <w:rPr>
                <w:rFonts w:ascii="Trebuchet MS" w:hAnsi="Trebuchet MS"/>
                <w:sz w:val="20"/>
                <w:szCs w:val="20"/>
              </w:rPr>
              <w:t xml:space="preserve">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14:paraId="60FB9F5A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301D2AEB" w14:textId="77777777"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14:paraId="6A04506F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428EB513" w14:textId="7215A9E3"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5A7444">
              <w:rPr>
                <w:rFonts w:ascii="Trebuchet MS" w:eastAsia="TrebuchetMS" w:hAnsi="Trebuchet MS" w:cs="Arial"/>
              </w:rPr>
              <w:t>x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14:paraId="77C57251" w14:textId="77777777"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) os resultados estão associados com a discussão em pesquisa qualitativa.</w:t>
            </w:r>
          </w:p>
          <w:p w14:paraId="6CBF7426" w14:textId="77777777"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14:paraId="07D7D736" w14:textId="77777777"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)  uso de considerações finais para pesquisa qualitativa</w:t>
            </w:r>
          </w:p>
          <w:p w14:paraId="7E67DA67" w14:textId="4C6B7DDE" w:rsidR="00221ACE" w:rsidRDefault="005A7444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>( x</w:t>
            </w:r>
            <w:proofErr w:type="gramEnd"/>
            <w:r w:rsidR="00221ACE">
              <w:rPr>
                <w:rFonts w:ascii="Trebuchet MS" w:eastAsia="TrebuchetMS" w:hAnsi="Trebuchet MS" w:cs="Arial"/>
              </w:rPr>
              <w:t xml:space="preserve">  ) uso de conclusão para pesquisa quantitativa.</w:t>
            </w:r>
          </w:p>
          <w:p w14:paraId="71328C90" w14:textId="52C87E58"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proofErr w:type="gramStart"/>
            <w:r w:rsidR="005A7444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Não utiliza referencias nas considerações finais/conclusão.</w:t>
            </w:r>
          </w:p>
          <w:p w14:paraId="3B4766ED" w14:textId="77777777"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3D445A41" w14:textId="77777777"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14:paraId="02474662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0363DE1E" w14:textId="70A3E7DB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5A7444">
              <w:rPr>
                <w:rFonts w:ascii="Trebuchet MS" w:eastAsia="TrebuchetMS" w:hAnsi="Trebuchet MS" w:cs="Arial"/>
              </w:rPr>
              <w:t>x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14:paraId="294CE770" w14:textId="77777777"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0657898D" w14:textId="5B02C05B"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proofErr w:type="gramStart"/>
            <w:r w:rsidR="005A7444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14:paraId="67449098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4C6BF969" w14:textId="77777777"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14:paraId="654C1FBD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346A7365" w14:textId="0601B709" w:rsidR="00DB1470" w:rsidRDefault="005A7444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>( x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</w:t>
            </w:r>
            <w:r w:rsidR="00DB1470"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14:paraId="72D9CC72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14:paraId="28851AB1" w14:textId="77777777"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14:paraId="155DB3B9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14:paraId="46C47542" w14:textId="0ADB4C6A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(</w:t>
            </w:r>
            <w:proofErr w:type="gramStart"/>
            <w:r w:rsidR="005A7444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</w:t>
            </w:r>
            <w:proofErr w:type="gramEnd"/>
            <w:r>
              <w:rPr>
                <w:rFonts w:ascii="Trebuchet MS" w:eastAsia="TrebuchetMS" w:hAnsi="Trebuchet MS" w:cs="Arial"/>
                <w:color w:val="000000"/>
              </w:rPr>
              <w:t xml:space="preserve">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14:paraId="79D32F87" w14:textId="77777777"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5D343FB" w14:textId="1A0F319D"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</w:t>
            </w:r>
            <w:proofErr w:type="gramStart"/>
            <w:r w:rsidR="005A7444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Não utiliza anais como referência.</w:t>
            </w:r>
          </w:p>
          <w:p w14:paraId="04E3CA6E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1D9940F" w14:textId="53EF02DD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5A7444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14:paraId="0311E2D6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037E7FC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BCB89E3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14:paraId="2A75A40E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7E2377B6" w14:textId="77777777"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14:paraId="31B47E06" w14:textId="77777777"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74537E39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14:paraId="421E4CF0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1F7A7353" w14:textId="77777777"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9C61130" w14:textId="77777777" w:rsidR="00FE295D" w:rsidRDefault="00FE295D">
      <w:pPr>
        <w:rPr>
          <w:rFonts w:ascii="Trebuchet MS" w:hAnsi="Trebuchet MS"/>
          <w:sz w:val="24"/>
          <w:szCs w:val="24"/>
        </w:rPr>
      </w:pPr>
    </w:p>
    <w:p w14:paraId="5E8E25C5" w14:textId="77777777" w:rsidR="00FF7B22" w:rsidRDefault="00FF7B22">
      <w:pPr>
        <w:rPr>
          <w:rFonts w:ascii="Trebuchet MS" w:hAnsi="Trebuchet MS"/>
          <w:sz w:val="24"/>
          <w:szCs w:val="24"/>
        </w:rPr>
      </w:pPr>
    </w:p>
    <w:p w14:paraId="0E4BCD69" w14:textId="77777777"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Saliento que não foi encontrado abreviatura para a revista </w:t>
      </w:r>
      <w:r w:rsidR="00D60A18" w:rsidRPr="0021127A">
        <w:rPr>
          <w:rFonts w:ascii="Trebuchet MS" w:hAnsi="Trebuchet MS"/>
          <w:sz w:val="24"/>
          <w:szCs w:val="24"/>
        </w:rPr>
        <w:t xml:space="preserve"> Ensaios e Ciência: Ciências Biológicas, Agrárias e da Saúde</w:t>
      </w:r>
    </w:p>
    <w:p w14:paraId="0D13FCA1" w14:textId="77777777" w:rsidR="00FE295D" w:rsidRDefault="00FE295D">
      <w:pPr>
        <w:rPr>
          <w:rFonts w:ascii="Trebuchet MS" w:hAnsi="Trebuchet MS"/>
          <w:sz w:val="24"/>
          <w:szCs w:val="24"/>
        </w:rPr>
      </w:pPr>
    </w:p>
    <w:p w14:paraId="52CF6AE7" w14:textId="77777777"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AB834" w14:textId="77777777" w:rsidR="00E90518" w:rsidRDefault="00E90518" w:rsidP="007D1AF4">
      <w:pPr>
        <w:spacing w:after="0" w:line="240" w:lineRule="auto"/>
      </w:pPr>
      <w:r>
        <w:separator/>
      </w:r>
    </w:p>
  </w:endnote>
  <w:endnote w:type="continuationSeparator" w:id="0">
    <w:p w14:paraId="7A33A673" w14:textId="77777777" w:rsidR="00E90518" w:rsidRDefault="00E90518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1910B" w14:textId="77777777" w:rsidR="00E90518" w:rsidRDefault="00E90518" w:rsidP="007D1AF4">
      <w:pPr>
        <w:spacing w:after="0" w:line="240" w:lineRule="auto"/>
      </w:pPr>
      <w:r>
        <w:separator/>
      </w:r>
    </w:p>
  </w:footnote>
  <w:footnote w:type="continuationSeparator" w:id="0">
    <w:p w14:paraId="58FC6921" w14:textId="77777777" w:rsidR="00E90518" w:rsidRDefault="00E90518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8C0A" w14:textId="77777777" w:rsidR="007D1AF4" w:rsidRDefault="007D1AF4">
    <w:pPr>
      <w:pStyle w:val="Cabealho"/>
    </w:pPr>
    <w:r>
      <w:rPr>
        <w:noProof/>
      </w:rPr>
      <w:drawing>
        <wp:inline distT="0" distB="0" distL="0" distR="0" wp14:anchorId="7A85A4D5" wp14:editId="74117397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32BD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444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622D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2261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0893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518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E6B4E"/>
  <w15:docId w15:val="{C7CB3651-A7FE-4EDB-A2D6-F4CAD18F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66079-1263-4CCE-ACA6-51D0BA8D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Maria Izabel Penha Santos</cp:lastModifiedBy>
  <cp:revision>2</cp:revision>
  <cp:lastPrinted>2014-04-06T19:42:00Z</cp:lastPrinted>
  <dcterms:created xsi:type="dcterms:W3CDTF">2014-09-04T01:05:00Z</dcterms:created>
  <dcterms:modified xsi:type="dcterms:W3CDTF">2014-09-04T01:05:00Z</dcterms:modified>
</cp:coreProperties>
</file>