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96CB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6835" r="57150" b="1041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 w:rsidRPr="00BB4CF5">
              <w:rPr>
                <w:rFonts w:ascii="Trebuchet MS" w:hAnsi="Trebuchet MS"/>
              </w:rPr>
              <w:t xml:space="preserve">( </w:t>
            </w:r>
            <w:proofErr w:type="gramEnd"/>
            <w:r w:rsidR="00BB4CF5">
              <w:rPr>
                <w:rFonts w:ascii="Trebuchet MS" w:hAnsi="Trebuchet MS"/>
              </w:rPr>
              <w:t>x</w:t>
            </w:r>
            <w:r w:rsidRPr="00BB4CF5"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FF6FD9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630E63">
              <w:rPr>
                <w:rFonts w:ascii="Trebuchet MS" w:hAnsi="Trebuchet MS"/>
              </w:rPr>
              <w:t xml:space="preserve"> ) A aprovação do Comitê de Ética</w:t>
            </w:r>
            <w:r w:rsidR="00630E63" w:rsidRPr="00D471CE">
              <w:rPr>
                <w:rFonts w:ascii="Trebuchet MS" w:hAnsi="Trebuchet MS"/>
              </w:rPr>
              <w:t xml:space="preserve"> </w:t>
            </w:r>
            <w:r w:rsidR="00630E63"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</w:t>
            </w:r>
            <w:bookmarkStart w:id="0" w:name="_GoBack"/>
            <w:bookmarkEnd w:id="0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proofErr w:type="gramEnd"/>
            <w:r w:rsidR="00FF6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</w:rPr>
              <w:t xml:space="preserve">x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 w:rsidR="00FF6FD9"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FF6FD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FF6FD9">
              <w:rPr>
                <w:rFonts w:ascii="Trebuchet MS" w:eastAsia="TrebuchetMS" w:hAnsi="Trebuchet MS" w:cs="Arial"/>
              </w:rPr>
              <w:t xml:space="preserve">x 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FF6FD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FF6FD9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7B1F81">
              <w:rPr>
                <w:rFonts w:ascii="Trebuchet MS" w:eastAsia="TrebuchetMS" w:hAnsi="Trebuchet MS" w:cs="Arial"/>
              </w:rPr>
              <w:t xml:space="preserve">x </w:t>
            </w:r>
            <w:r>
              <w:rPr>
                <w:rFonts w:ascii="Trebuchet MS" w:eastAsia="TrebuchetMS" w:hAnsi="Trebuchet MS" w:cs="Arial"/>
              </w:rPr>
              <w:t xml:space="preserve">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7B1F81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7B1F81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7B1F81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6F" w:rsidRDefault="00021A6F" w:rsidP="007D1AF4">
      <w:pPr>
        <w:spacing w:after="0" w:line="240" w:lineRule="auto"/>
      </w:pPr>
      <w:r>
        <w:separator/>
      </w:r>
    </w:p>
  </w:endnote>
  <w:endnote w:type="continuationSeparator" w:id="0">
    <w:p w:rsidR="00021A6F" w:rsidRDefault="00021A6F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6F" w:rsidRDefault="00021A6F" w:rsidP="007D1AF4">
      <w:pPr>
        <w:spacing w:after="0" w:line="240" w:lineRule="auto"/>
      </w:pPr>
      <w:r>
        <w:separator/>
      </w:r>
    </w:p>
  </w:footnote>
  <w:footnote w:type="continuationSeparator" w:id="0">
    <w:p w:rsidR="00021A6F" w:rsidRDefault="00021A6F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1A6F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2C9F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96CB4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1F81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57C2C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4CF5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6FD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1EC4-B813-4BCF-95C3-D50A3BB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SulGas</cp:lastModifiedBy>
  <cp:revision>4</cp:revision>
  <cp:lastPrinted>2014-04-06T19:42:00Z</cp:lastPrinted>
  <dcterms:created xsi:type="dcterms:W3CDTF">2015-11-06T10:59:00Z</dcterms:created>
  <dcterms:modified xsi:type="dcterms:W3CDTF">2015-11-24T23:10:00Z</dcterms:modified>
</cp:coreProperties>
</file>