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47" w:rsidRPr="0051613E" w:rsidRDefault="0051613E" w:rsidP="0051613E">
      <w:pPr>
        <w:jc w:val="right"/>
        <w:rPr>
          <w:rFonts w:ascii="Arial" w:hAnsi="Arial" w:cs="Arial"/>
          <w:sz w:val="24"/>
          <w:szCs w:val="24"/>
        </w:rPr>
      </w:pPr>
      <w:r w:rsidRPr="0051613E">
        <w:rPr>
          <w:rFonts w:ascii="Arial" w:hAnsi="Arial" w:cs="Arial"/>
          <w:sz w:val="24"/>
          <w:szCs w:val="24"/>
        </w:rPr>
        <w:t>Pelotas, 17 de fevereiro de 2016.</w:t>
      </w:r>
    </w:p>
    <w:p w:rsidR="0051613E" w:rsidRDefault="0051613E" w:rsidP="0051613E">
      <w:pPr>
        <w:jc w:val="right"/>
        <w:rPr>
          <w:rFonts w:ascii="Arial" w:hAnsi="Arial" w:cs="Arial"/>
          <w:sz w:val="24"/>
          <w:szCs w:val="24"/>
        </w:rPr>
      </w:pPr>
    </w:p>
    <w:p w:rsidR="0051613E" w:rsidRDefault="0051613E" w:rsidP="0051613E">
      <w:pPr>
        <w:jc w:val="right"/>
        <w:rPr>
          <w:rFonts w:ascii="Arial" w:hAnsi="Arial" w:cs="Arial"/>
          <w:sz w:val="24"/>
          <w:szCs w:val="24"/>
        </w:rPr>
      </w:pPr>
    </w:p>
    <w:p w:rsidR="0051613E" w:rsidRPr="0051613E" w:rsidRDefault="0051613E" w:rsidP="0051613E">
      <w:pPr>
        <w:jc w:val="right"/>
        <w:rPr>
          <w:rFonts w:ascii="Arial" w:hAnsi="Arial" w:cs="Arial"/>
          <w:sz w:val="24"/>
          <w:szCs w:val="24"/>
        </w:rPr>
      </w:pPr>
    </w:p>
    <w:p w:rsidR="0051613E" w:rsidRDefault="0051613E" w:rsidP="0051613E">
      <w:pPr>
        <w:jc w:val="center"/>
        <w:rPr>
          <w:rFonts w:ascii="Arial" w:hAnsi="Arial" w:cs="Arial"/>
          <w:sz w:val="24"/>
          <w:szCs w:val="24"/>
        </w:rPr>
      </w:pPr>
      <w:r w:rsidRPr="0051613E">
        <w:rPr>
          <w:rFonts w:ascii="Arial" w:hAnsi="Arial" w:cs="Arial"/>
          <w:sz w:val="24"/>
          <w:szCs w:val="24"/>
        </w:rPr>
        <w:t>AUTORIZAÇÃO PARA PUBLICAÇÃO</w:t>
      </w:r>
    </w:p>
    <w:p w:rsidR="0051613E" w:rsidRPr="0051613E" w:rsidRDefault="0051613E" w:rsidP="0051613E">
      <w:pPr>
        <w:jc w:val="center"/>
        <w:rPr>
          <w:rFonts w:ascii="Arial" w:hAnsi="Arial" w:cs="Arial"/>
          <w:sz w:val="24"/>
          <w:szCs w:val="24"/>
        </w:rPr>
      </w:pPr>
    </w:p>
    <w:p w:rsidR="0051613E" w:rsidRDefault="0051613E" w:rsidP="005161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613E">
        <w:rPr>
          <w:rFonts w:ascii="Arial" w:hAnsi="Arial" w:cs="Arial"/>
          <w:sz w:val="24"/>
          <w:szCs w:val="24"/>
        </w:rPr>
        <w:t xml:space="preserve">Venho por meio deste, ceder os direitos autorais e de publicação da entrevista intitulada: </w:t>
      </w:r>
      <w:r>
        <w:rPr>
          <w:rFonts w:ascii="Arial" w:hAnsi="Arial" w:cs="Arial"/>
          <w:sz w:val="24"/>
          <w:szCs w:val="24"/>
        </w:rPr>
        <w:t>“</w:t>
      </w:r>
      <w:r w:rsidRPr="0051613E">
        <w:rPr>
          <w:rFonts w:ascii="Arial" w:hAnsi="Arial" w:cs="Arial"/>
          <w:sz w:val="24"/>
          <w:szCs w:val="24"/>
        </w:rPr>
        <w:t xml:space="preserve">O Museu das Coisas Banais entrevista o antropólogo Jöel Candau”, aprovada para publicação na Revista Expressa Extensão. </w:t>
      </w:r>
      <w:proofErr w:type="spellStart"/>
      <w:r w:rsidRPr="0051613E">
        <w:rPr>
          <w:rFonts w:ascii="Arial" w:hAnsi="Arial" w:cs="Arial"/>
          <w:sz w:val="24"/>
          <w:szCs w:val="24"/>
        </w:rPr>
        <w:t>Períodico</w:t>
      </w:r>
      <w:proofErr w:type="spellEnd"/>
      <w:r w:rsidRPr="0051613E">
        <w:rPr>
          <w:rFonts w:ascii="Arial" w:hAnsi="Arial" w:cs="Arial"/>
          <w:sz w:val="24"/>
          <w:szCs w:val="24"/>
        </w:rPr>
        <w:t xml:space="preserve"> da Universidade Federal de Pelotas.</w:t>
      </w:r>
    </w:p>
    <w:p w:rsidR="0051613E" w:rsidRDefault="0051613E" w:rsidP="0051613E">
      <w:pPr>
        <w:jc w:val="both"/>
        <w:rPr>
          <w:rFonts w:ascii="Arial" w:hAnsi="Arial" w:cs="Arial"/>
          <w:sz w:val="24"/>
          <w:szCs w:val="24"/>
        </w:rPr>
      </w:pPr>
    </w:p>
    <w:p w:rsidR="0051613E" w:rsidRDefault="0051613E" w:rsidP="0051613E">
      <w:pPr>
        <w:jc w:val="both"/>
        <w:rPr>
          <w:rFonts w:ascii="Arial" w:hAnsi="Arial" w:cs="Arial"/>
          <w:sz w:val="24"/>
          <w:szCs w:val="24"/>
        </w:rPr>
      </w:pPr>
    </w:p>
    <w:p w:rsidR="0051613E" w:rsidRDefault="0051613E" w:rsidP="005161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momento, agradeço a oportunidade.</w:t>
      </w:r>
    </w:p>
    <w:p w:rsidR="0051613E" w:rsidRDefault="0051613E" w:rsidP="0051613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Att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1613E" w:rsidRDefault="0051613E" w:rsidP="005161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09750" cy="864954"/>
            <wp:effectExtent l="19050" t="0" r="0" b="0"/>
            <wp:docPr id="3" name="Imagem 3" descr="C:\Users\Dani\AppData\Local\Microsoft\Windows\INetCache\Content.Word\assinatura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\AppData\Local\Microsoft\Windows\INetCache\Content.Word\assinatura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6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13E" w:rsidRDefault="0051613E" w:rsidP="005161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Daniele Borges Bezerra</w:t>
      </w:r>
    </w:p>
    <w:p w:rsidR="0051613E" w:rsidRDefault="0051613E" w:rsidP="005161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822855350-15</w:t>
      </w:r>
    </w:p>
    <w:p w:rsidR="0051613E" w:rsidRPr="0051613E" w:rsidRDefault="0051613E" w:rsidP="0051613E">
      <w:pPr>
        <w:jc w:val="both"/>
        <w:rPr>
          <w:rFonts w:ascii="Arial" w:hAnsi="Arial" w:cs="Arial"/>
          <w:sz w:val="24"/>
          <w:szCs w:val="24"/>
        </w:rPr>
      </w:pPr>
    </w:p>
    <w:sectPr w:rsidR="0051613E" w:rsidRPr="0051613E" w:rsidSect="00AD0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613E"/>
    <w:rsid w:val="003F0E38"/>
    <w:rsid w:val="0051613E"/>
    <w:rsid w:val="00AB017E"/>
    <w:rsid w:val="00AD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2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1613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1</cp:revision>
  <dcterms:created xsi:type="dcterms:W3CDTF">2016-02-18T00:39:00Z</dcterms:created>
  <dcterms:modified xsi:type="dcterms:W3CDTF">2016-02-18T00:50:00Z</dcterms:modified>
</cp:coreProperties>
</file>