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46"/>
        <w:gridCol w:w="1428"/>
        <w:gridCol w:w="1356"/>
        <w:gridCol w:w="1283"/>
        <w:gridCol w:w="1285"/>
        <w:gridCol w:w="1386"/>
        <w:gridCol w:w="1177"/>
      </w:tblGrid>
      <w:tr w:rsidR="006924C5" w:rsidRPr="00201904" w:rsidTr="003B6EB5">
        <w:tc>
          <w:tcPr>
            <w:tcW w:w="0" w:type="auto"/>
            <w:vAlign w:val="center"/>
          </w:tcPr>
          <w:p w:rsidR="006924C5" w:rsidRPr="00AE01D2" w:rsidRDefault="006924C5" w:rsidP="003B6EB5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1D2">
              <w:rPr>
                <w:rFonts w:ascii="Times New Roman" w:hAnsi="Times New Roman" w:cs="Times New Roman"/>
                <w:b/>
                <w:sz w:val="20"/>
                <w:szCs w:val="20"/>
              </w:rPr>
              <w:t>Ontologia</w:t>
            </w:r>
          </w:p>
        </w:tc>
        <w:tc>
          <w:tcPr>
            <w:tcW w:w="0" w:type="auto"/>
            <w:vAlign w:val="center"/>
          </w:tcPr>
          <w:p w:rsidR="006924C5" w:rsidRPr="00AE01D2" w:rsidRDefault="006924C5" w:rsidP="003B6EB5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1D2">
              <w:rPr>
                <w:rFonts w:ascii="Times New Roman" w:hAnsi="Times New Roman" w:cs="Times New Roman"/>
                <w:b/>
                <w:sz w:val="20"/>
                <w:szCs w:val="20"/>
              </w:rPr>
              <w:t>Epistemologia</w:t>
            </w:r>
          </w:p>
        </w:tc>
        <w:tc>
          <w:tcPr>
            <w:tcW w:w="0" w:type="auto"/>
            <w:vAlign w:val="center"/>
          </w:tcPr>
          <w:p w:rsidR="006924C5" w:rsidRPr="00AE01D2" w:rsidRDefault="006924C5" w:rsidP="003B6EB5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1D2">
              <w:rPr>
                <w:rFonts w:ascii="Times New Roman" w:hAnsi="Times New Roman" w:cs="Times New Roman"/>
                <w:b/>
                <w:sz w:val="20"/>
                <w:szCs w:val="20"/>
              </w:rPr>
              <w:t>Paradigma</w:t>
            </w:r>
          </w:p>
        </w:tc>
        <w:tc>
          <w:tcPr>
            <w:tcW w:w="0" w:type="auto"/>
            <w:vAlign w:val="center"/>
          </w:tcPr>
          <w:p w:rsidR="006924C5" w:rsidRPr="00AE01D2" w:rsidRDefault="006924C5" w:rsidP="003B6EB5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1D2">
              <w:rPr>
                <w:rFonts w:ascii="Times New Roman" w:hAnsi="Times New Roman" w:cs="Times New Roman"/>
                <w:b/>
                <w:sz w:val="20"/>
                <w:szCs w:val="20"/>
              </w:rPr>
              <w:t>Metodologia</w:t>
            </w:r>
          </w:p>
        </w:tc>
        <w:tc>
          <w:tcPr>
            <w:tcW w:w="0" w:type="auto"/>
            <w:vAlign w:val="center"/>
          </w:tcPr>
          <w:p w:rsidR="006924C5" w:rsidRPr="00AE01D2" w:rsidRDefault="006924C5" w:rsidP="003B6EB5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1D2">
              <w:rPr>
                <w:rFonts w:ascii="Times New Roman" w:hAnsi="Times New Roman" w:cs="Times New Roman"/>
                <w:b/>
                <w:sz w:val="20"/>
                <w:szCs w:val="20"/>
              </w:rPr>
              <w:t>Métodos</w:t>
            </w:r>
          </w:p>
        </w:tc>
        <w:tc>
          <w:tcPr>
            <w:tcW w:w="0" w:type="auto"/>
            <w:vAlign w:val="center"/>
          </w:tcPr>
          <w:p w:rsidR="006924C5" w:rsidRPr="00AE01D2" w:rsidRDefault="006924C5" w:rsidP="003B6EB5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1D2">
              <w:rPr>
                <w:rFonts w:ascii="Times New Roman" w:hAnsi="Times New Roman" w:cs="Times New Roman"/>
                <w:b/>
                <w:sz w:val="20"/>
                <w:szCs w:val="20"/>
              </w:rPr>
              <w:t>Técnicas de Coleta de Dados</w:t>
            </w:r>
          </w:p>
        </w:tc>
        <w:tc>
          <w:tcPr>
            <w:tcW w:w="0" w:type="auto"/>
            <w:vAlign w:val="center"/>
          </w:tcPr>
          <w:p w:rsidR="006924C5" w:rsidRPr="00AE01D2" w:rsidRDefault="006924C5" w:rsidP="003B6EB5">
            <w:pPr>
              <w:tabs>
                <w:tab w:val="left" w:pos="29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1D2">
              <w:rPr>
                <w:rFonts w:ascii="Times New Roman" w:hAnsi="Times New Roman" w:cs="Times New Roman"/>
                <w:b/>
                <w:sz w:val="20"/>
                <w:szCs w:val="20"/>
              </w:rPr>
              <w:t>Técnicas de Análise de Dados</w:t>
            </w:r>
          </w:p>
        </w:tc>
      </w:tr>
      <w:tr w:rsidR="006924C5" w:rsidRPr="00201904" w:rsidTr="003B6EB5">
        <w:tc>
          <w:tcPr>
            <w:tcW w:w="0" w:type="auto"/>
          </w:tcPr>
          <w:p w:rsidR="006924C5" w:rsidRPr="00AE01D2" w:rsidRDefault="006924C5" w:rsidP="003B6EB5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1D2">
              <w:rPr>
                <w:rFonts w:ascii="Times New Roman" w:hAnsi="Times New Roman" w:cs="Times New Roman"/>
                <w:sz w:val="18"/>
                <w:szCs w:val="18"/>
              </w:rPr>
              <w:t>Realista</w:t>
            </w:r>
          </w:p>
        </w:tc>
        <w:tc>
          <w:tcPr>
            <w:tcW w:w="0" w:type="auto"/>
          </w:tcPr>
          <w:p w:rsidR="006924C5" w:rsidRPr="00AE01D2" w:rsidRDefault="006924C5" w:rsidP="003B6EB5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1D2">
              <w:rPr>
                <w:rFonts w:ascii="Times New Roman" w:hAnsi="Times New Roman" w:cs="Times New Roman"/>
                <w:sz w:val="18"/>
                <w:szCs w:val="18"/>
              </w:rPr>
              <w:t>Objetivista</w:t>
            </w:r>
          </w:p>
        </w:tc>
        <w:tc>
          <w:tcPr>
            <w:tcW w:w="0" w:type="auto"/>
          </w:tcPr>
          <w:p w:rsidR="006924C5" w:rsidRPr="00AE01D2" w:rsidRDefault="006924C5" w:rsidP="003B6EB5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1D2">
              <w:rPr>
                <w:rFonts w:ascii="Times New Roman" w:hAnsi="Times New Roman" w:cs="Times New Roman"/>
                <w:sz w:val="18"/>
                <w:szCs w:val="18"/>
              </w:rPr>
              <w:t>Positivista</w:t>
            </w:r>
          </w:p>
        </w:tc>
        <w:tc>
          <w:tcPr>
            <w:tcW w:w="0" w:type="auto"/>
          </w:tcPr>
          <w:p w:rsidR="006924C5" w:rsidRPr="00AE01D2" w:rsidRDefault="006924C5" w:rsidP="003B6EB5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1D2">
              <w:rPr>
                <w:rFonts w:ascii="Times New Roman" w:hAnsi="Times New Roman" w:cs="Times New Roman"/>
                <w:sz w:val="18"/>
                <w:szCs w:val="18"/>
              </w:rPr>
              <w:t>Quantitativa</w:t>
            </w:r>
          </w:p>
        </w:tc>
        <w:tc>
          <w:tcPr>
            <w:tcW w:w="0" w:type="auto"/>
          </w:tcPr>
          <w:p w:rsidR="006924C5" w:rsidRPr="00AE01D2" w:rsidRDefault="006924C5" w:rsidP="003B6EB5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E01D2">
              <w:rPr>
                <w:rFonts w:ascii="Times New Roman" w:hAnsi="Times New Roman" w:cs="Times New Roman"/>
                <w:sz w:val="18"/>
                <w:szCs w:val="18"/>
              </w:rPr>
              <w:t>xperimentos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924C5" w:rsidRPr="00AE01D2" w:rsidRDefault="006924C5" w:rsidP="003B6EB5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1D2">
              <w:rPr>
                <w:rFonts w:ascii="Times New Roman" w:hAnsi="Times New Roman" w:cs="Times New Roman"/>
                <w:sz w:val="18"/>
                <w:szCs w:val="18"/>
              </w:rPr>
              <w:t>Survey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AE01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AE01D2">
              <w:rPr>
                <w:rFonts w:ascii="Times New Roman" w:hAnsi="Times New Roman" w:cs="Times New Roman"/>
                <w:sz w:val="18"/>
                <w:szCs w:val="18"/>
              </w:rPr>
              <w:t>nquete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6924C5" w:rsidRPr="00AE01D2" w:rsidRDefault="006924C5" w:rsidP="003B6EB5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1D2">
              <w:rPr>
                <w:rFonts w:ascii="Times New Roman" w:hAnsi="Times New Roman" w:cs="Times New Roman"/>
                <w:sz w:val="18"/>
                <w:szCs w:val="18"/>
              </w:rPr>
              <w:t>Amostragem probabilística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924C5" w:rsidRPr="00AE01D2" w:rsidRDefault="006924C5" w:rsidP="003B6EB5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1D2">
              <w:rPr>
                <w:rFonts w:ascii="Times New Roman" w:hAnsi="Times New Roman" w:cs="Times New Roman"/>
                <w:sz w:val="18"/>
                <w:szCs w:val="18"/>
              </w:rPr>
              <w:t>Questionários estruturados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924C5" w:rsidRPr="00AE01D2" w:rsidRDefault="006924C5" w:rsidP="003B6EB5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6924C5" w:rsidRPr="00AE01D2" w:rsidRDefault="006924C5" w:rsidP="003B6EB5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1D2">
              <w:rPr>
                <w:rFonts w:ascii="Times New Roman" w:hAnsi="Times New Roman" w:cs="Times New Roman"/>
                <w:sz w:val="18"/>
                <w:szCs w:val="18"/>
              </w:rPr>
              <w:t>Testes estatísticos</w:t>
            </w:r>
          </w:p>
        </w:tc>
      </w:tr>
      <w:tr w:rsidR="006924C5" w:rsidRPr="00201904" w:rsidTr="003B6EB5">
        <w:tc>
          <w:tcPr>
            <w:tcW w:w="0" w:type="auto"/>
          </w:tcPr>
          <w:p w:rsidR="006924C5" w:rsidRPr="00AE01D2" w:rsidRDefault="006924C5" w:rsidP="003B6EB5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1D2">
              <w:rPr>
                <w:rFonts w:ascii="Times New Roman" w:hAnsi="Times New Roman" w:cs="Times New Roman"/>
                <w:sz w:val="18"/>
                <w:szCs w:val="18"/>
              </w:rPr>
              <w:t>Interação sujeito-objeto</w:t>
            </w:r>
          </w:p>
        </w:tc>
        <w:tc>
          <w:tcPr>
            <w:tcW w:w="0" w:type="auto"/>
          </w:tcPr>
          <w:p w:rsidR="006924C5" w:rsidRPr="00AE01D2" w:rsidRDefault="006924C5" w:rsidP="003B6EB5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1D2">
              <w:rPr>
                <w:rFonts w:ascii="Times New Roman" w:hAnsi="Times New Roman" w:cs="Times New Roman"/>
                <w:sz w:val="18"/>
                <w:szCs w:val="18"/>
              </w:rPr>
              <w:t>Construtivista</w:t>
            </w:r>
          </w:p>
        </w:tc>
        <w:tc>
          <w:tcPr>
            <w:tcW w:w="0" w:type="auto"/>
          </w:tcPr>
          <w:p w:rsidR="006924C5" w:rsidRPr="00AE01D2" w:rsidRDefault="006924C5" w:rsidP="003B6EB5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1D2">
              <w:rPr>
                <w:rFonts w:ascii="Times New Roman" w:hAnsi="Times New Roman" w:cs="Times New Roman"/>
                <w:sz w:val="18"/>
                <w:szCs w:val="18"/>
              </w:rPr>
              <w:t>Interpretativista</w:t>
            </w:r>
          </w:p>
        </w:tc>
        <w:tc>
          <w:tcPr>
            <w:tcW w:w="0" w:type="auto"/>
          </w:tcPr>
          <w:p w:rsidR="006924C5" w:rsidRPr="00AE01D2" w:rsidRDefault="006924C5" w:rsidP="003B6EB5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1D2">
              <w:rPr>
                <w:rFonts w:ascii="Times New Roman" w:hAnsi="Times New Roman" w:cs="Times New Roman"/>
                <w:sz w:val="18"/>
                <w:szCs w:val="18"/>
              </w:rPr>
              <w:t>Qualitativa</w:t>
            </w:r>
          </w:p>
        </w:tc>
        <w:tc>
          <w:tcPr>
            <w:tcW w:w="0" w:type="auto"/>
          </w:tcPr>
          <w:p w:rsidR="006924C5" w:rsidRPr="00AE01D2" w:rsidRDefault="006924C5" w:rsidP="003B6EB5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1D2">
              <w:rPr>
                <w:rFonts w:ascii="Times New Roman" w:hAnsi="Times New Roman" w:cs="Times New Roman"/>
                <w:sz w:val="18"/>
                <w:szCs w:val="18"/>
              </w:rPr>
              <w:t>Estudo de caso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924C5" w:rsidRPr="00AE01D2" w:rsidRDefault="006924C5" w:rsidP="003B6EB5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1D2">
              <w:rPr>
                <w:rFonts w:ascii="Times New Roman" w:hAnsi="Times New Roman" w:cs="Times New Roman"/>
                <w:sz w:val="18"/>
                <w:szCs w:val="18"/>
              </w:rPr>
              <w:t>Etnografia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6924C5" w:rsidRPr="00AE01D2" w:rsidRDefault="006924C5" w:rsidP="003B6EB5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1D2">
              <w:rPr>
                <w:rFonts w:ascii="Times New Roman" w:hAnsi="Times New Roman" w:cs="Times New Roman"/>
                <w:sz w:val="18"/>
                <w:szCs w:val="18"/>
              </w:rPr>
              <w:t>Observação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924C5" w:rsidRPr="00AE01D2" w:rsidRDefault="006924C5" w:rsidP="003B6EB5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1D2">
              <w:rPr>
                <w:rFonts w:ascii="Times New Roman" w:hAnsi="Times New Roman" w:cs="Times New Roman"/>
                <w:sz w:val="18"/>
                <w:szCs w:val="18"/>
              </w:rPr>
              <w:t>Entrevista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924C5" w:rsidRPr="00AE01D2" w:rsidRDefault="006924C5" w:rsidP="003B6EB5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1D2">
              <w:rPr>
                <w:rFonts w:ascii="Times New Roman" w:hAnsi="Times New Roman" w:cs="Times New Roman"/>
                <w:sz w:val="18"/>
                <w:szCs w:val="18"/>
              </w:rPr>
              <w:t>Grupo Focal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6924C5" w:rsidRPr="00AE01D2" w:rsidRDefault="006924C5" w:rsidP="003B6EB5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1D2">
              <w:rPr>
                <w:rFonts w:ascii="Times New Roman" w:hAnsi="Times New Roman" w:cs="Times New Roman"/>
                <w:sz w:val="18"/>
                <w:szCs w:val="18"/>
              </w:rPr>
              <w:t>Análise de Conteúdo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924C5" w:rsidRPr="00AE01D2" w:rsidRDefault="006924C5" w:rsidP="003B6EB5">
            <w:pPr>
              <w:tabs>
                <w:tab w:val="left" w:pos="29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01D2">
              <w:rPr>
                <w:rFonts w:ascii="Times New Roman" w:hAnsi="Times New Roman" w:cs="Times New Roman"/>
                <w:sz w:val="18"/>
                <w:szCs w:val="18"/>
              </w:rPr>
              <w:t>Análise de Discurso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6924C5" w:rsidRPr="00A46CAC" w:rsidRDefault="006924C5" w:rsidP="006924C5">
      <w:pPr>
        <w:pStyle w:val="Legenda"/>
        <w:spacing w:before="120" w:after="240"/>
        <w:rPr>
          <w:rFonts w:ascii="Times New Roman" w:hAnsi="Times New Roman" w:cs="Times New Roman"/>
          <w:b/>
          <w:i w:val="0"/>
          <w:color w:val="auto"/>
          <w:sz w:val="20"/>
          <w:szCs w:val="20"/>
        </w:rPr>
      </w:pPr>
      <w:r w:rsidRPr="00A46CA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Quadro </w:t>
      </w:r>
      <w:r w:rsidRPr="00A46CA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fldChar w:fldCharType="begin"/>
      </w:r>
      <w:r w:rsidRPr="00A46CA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instrText xml:space="preserve"> SEQ Quadro \* ARABIC </w:instrText>
      </w:r>
      <w:r w:rsidRPr="00A46CA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fldChar w:fldCharType="separate"/>
      </w:r>
      <w:r w:rsidRPr="00A46CAC">
        <w:rPr>
          <w:rFonts w:ascii="Times New Roman" w:hAnsi="Times New Roman" w:cs="Times New Roman"/>
          <w:b/>
          <w:i w:val="0"/>
          <w:noProof/>
          <w:color w:val="auto"/>
          <w:sz w:val="20"/>
          <w:szCs w:val="20"/>
        </w:rPr>
        <w:t>1</w:t>
      </w:r>
      <w:r w:rsidRPr="00A46CAC"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fldChar w:fldCharType="end"/>
      </w:r>
      <w:r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. </w:t>
      </w:r>
      <w:r w:rsidRPr="00A46CAC">
        <w:rPr>
          <w:rFonts w:ascii="Times New Roman" w:hAnsi="Times New Roman" w:cs="Times New Roman"/>
          <w:i w:val="0"/>
          <w:color w:val="auto"/>
          <w:sz w:val="20"/>
          <w:szCs w:val="20"/>
        </w:rPr>
        <w:t>Fonte: Extraído e adaptado de Saccol (2009).</w:t>
      </w:r>
      <w:r>
        <w:rPr>
          <w:rFonts w:ascii="Times New Roman" w:hAnsi="Times New Roman" w:cs="Times New Roman"/>
          <w:b/>
          <w:i w:val="0"/>
          <w:color w:val="auto"/>
          <w:sz w:val="20"/>
          <w:szCs w:val="20"/>
        </w:rPr>
        <w:t xml:space="preserve"> </w:t>
      </w:r>
    </w:p>
    <w:p w:rsidR="00493602" w:rsidRDefault="00786839">
      <w:bookmarkStart w:id="0" w:name="_GoBack"/>
      <w:bookmarkEnd w:id="0"/>
    </w:p>
    <w:sectPr w:rsidR="00493602" w:rsidSect="006924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839" w:rsidRDefault="00786839" w:rsidP="00786839">
      <w:pPr>
        <w:spacing w:after="0" w:line="240" w:lineRule="auto"/>
      </w:pPr>
      <w:r>
        <w:separator/>
      </w:r>
    </w:p>
  </w:endnote>
  <w:endnote w:type="continuationSeparator" w:id="0">
    <w:p w:rsidR="00786839" w:rsidRDefault="00786839" w:rsidP="0078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839" w:rsidRDefault="0078683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839" w:rsidRDefault="0078683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839" w:rsidRDefault="007868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839" w:rsidRDefault="00786839" w:rsidP="00786839">
      <w:pPr>
        <w:spacing w:after="0" w:line="240" w:lineRule="auto"/>
      </w:pPr>
      <w:r>
        <w:separator/>
      </w:r>
    </w:p>
  </w:footnote>
  <w:footnote w:type="continuationSeparator" w:id="0">
    <w:p w:rsidR="00786839" w:rsidRDefault="00786839" w:rsidP="0078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839" w:rsidRDefault="0078683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839" w:rsidRDefault="0078683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839" w:rsidRDefault="007868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C5"/>
    <w:rsid w:val="006265B4"/>
    <w:rsid w:val="006924C5"/>
    <w:rsid w:val="00786839"/>
    <w:rsid w:val="0098557E"/>
    <w:rsid w:val="00CC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92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6924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86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6839"/>
  </w:style>
  <w:style w:type="paragraph" w:styleId="Rodap">
    <w:name w:val="footer"/>
    <w:basedOn w:val="Normal"/>
    <w:link w:val="RodapChar"/>
    <w:uiPriority w:val="99"/>
    <w:unhideWhenUsed/>
    <w:rsid w:val="00786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6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2014-05-05T08:47:00Z</dcterms:created>
  <dcterms:modified xsi:type="dcterms:W3CDTF">2014-05-05T08:47:00Z</dcterms:modified>
</cp:coreProperties>
</file>