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525" w:rsidRPr="00F41C8E" w:rsidRDefault="00997A63" w:rsidP="00F41C8E">
      <w:pPr>
        <w:spacing w:after="0" w:line="360" w:lineRule="auto"/>
        <w:ind w:left="-1418" w:right="-285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41C8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00C81" w:rsidRPr="00F41C8E">
        <w:rPr>
          <w:rFonts w:ascii="Times New Roman" w:hAnsi="Times New Roman" w:cs="Times New Roman"/>
          <w:b/>
          <w:sz w:val="24"/>
          <w:szCs w:val="24"/>
        </w:rPr>
        <w:t>A</w:t>
      </w:r>
      <w:r w:rsidR="00500C81" w:rsidRPr="00F41C8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00C81" w:rsidRPr="00F41C8E">
        <w:rPr>
          <w:rFonts w:ascii="Times New Roman" w:hAnsi="Times New Roman" w:cs="Times New Roman"/>
          <w:b/>
          <w:sz w:val="24"/>
          <w:szCs w:val="24"/>
        </w:rPr>
        <w:t>“</w:t>
      </w:r>
      <w:proofErr w:type="gramStart"/>
      <w:r w:rsidR="00500C81" w:rsidRPr="00F41C8E">
        <w:rPr>
          <w:rFonts w:ascii="Times New Roman" w:hAnsi="Times New Roman" w:cs="Times New Roman"/>
          <w:b/>
          <w:i/>
          <w:sz w:val="24"/>
          <w:szCs w:val="24"/>
        </w:rPr>
        <w:t>PSEUDO</w:t>
      </w:r>
      <w:r w:rsidR="00982882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691525" w:rsidRPr="00F41C8E">
        <w:rPr>
          <w:rFonts w:ascii="Times New Roman" w:hAnsi="Times New Roman" w:cs="Times New Roman"/>
          <w:b/>
          <w:sz w:val="24"/>
          <w:szCs w:val="24"/>
        </w:rPr>
        <w:t>CONSCIÊNCIA</w:t>
      </w:r>
      <w:proofErr w:type="gramEnd"/>
      <w:r w:rsidR="00691525" w:rsidRPr="00F41C8E">
        <w:rPr>
          <w:rFonts w:ascii="Times New Roman" w:hAnsi="Times New Roman" w:cs="Times New Roman"/>
          <w:b/>
          <w:sz w:val="24"/>
          <w:szCs w:val="24"/>
        </w:rPr>
        <w:t>” NA GLOBALIZAÇÃO: AS DUAS FACES DA MOEDA</w:t>
      </w:r>
    </w:p>
    <w:p w:rsidR="00C925AF" w:rsidRPr="00F41C8E" w:rsidRDefault="00C925AF" w:rsidP="00F41C8E">
      <w:pPr>
        <w:spacing w:after="0" w:line="360" w:lineRule="auto"/>
        <w:ind w:left="-1418" w:right="-28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7A63" w:rsidRPr="00F41C8E" w:rsidRDefault="00997A63" w:rsidP="00F41C8E">
      <w:pPr>
        <w:tabs>
          <w:tab w:val="left" w:pos="1418"/>
          <w:tab w:val="left" w:pos="3119"/>
        </w:tabs>
        <w:spacing w:after="0"/>
        <w:ind w:left="-1418" w:right="-2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1C8E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997A63" w:rsidRPr="00F41C8E" w:rsidRDefault="00997A63" w:rsidP="00F41C8E">
      <w:pPr>
        <w:spacing w:after="0"/>
        <w:ind w:left="-1418" w:right="-285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41C8E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                </w:t>
      </w:r>
      <w:r w:rsidR="00537A16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</w:t>
      </w:r>
      <w:proofErr w:type="spellStart"/>
      <w:proofErr w:type="gramStart"/>
      <w:r w:rsidR="001C074F">
        <w:rPr>
          <w:rFonts w:ascii="Times New Roman" w:eastAsia="Calibri" w:hAnsi="Times New Roman" w:cs="Times New Roman"/>
          <w:i/>
          <w:sz w:val="20"/>
          <w:szCs w:val="20"/>
        </w:rPr>
        <w:t>Ms</w:t>
      </w:r>
      <w:proofErr w:type="spellEnd"/>
      <w:proofErr w:type="gramEnd"/>
      <w:r w:rsidRPr="00F41C8E">
        <w:rPr>
          <w:rFonts w:ascii="Times New Roman" w:eastAsia="Calibri" w:hAnsi="Times New Roman" w:cs="Times New Roman"/>
          <w:i/>
          <w:sz w:val="20"/>
          <w:szCs w:val="20"/>
        </w:rPr>
        <w:t>. Léa Dolores Gomes Leite</w:t>
      </w:r>
      <w:r w:rsidRPr="00F41C8E">
        <w:rPr>
          <w:rFonts w:ascii="Times New Roman" w:eastAsia="Calibri" w:hAnsi="Times New Roman" w:cs="Times New Roman"/>
          <w:sz w:val="20"/>
          <w:szCs w:val="20"/>
        </w:rPr>
        <w:t>*</w:t>
      </w:r>
    </w:p>
    <w:p w:rsidR="00997A63" w:rsidRPr="00F41C8E" w:rsidRDefault="00997A63" w:rsidP="00F41C8E">
      <w:pPr>
        <w:spacing w:after="0"/>
        <w:ind w:left="-1418" w:right="-2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1525" w:rsidRPr="00F41C8E" w:rsidRDefault="00691525" w:rsidP="00F41C8E">
      <w:pPr>
        <w:spacing w:after="0"/>
        <w:ind w:left="-1418" w:right="-2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25AF" w:rsidRPr="00F41C8E" w:rsidRDefault="00997A63" w:rsidP="00F41C8E">
      <w:pPr>
        <w:ind w:left="-1418" w:right="-28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41C8E">
        <w:rPr>
          <w:rFonts w:ascii="Times New Roman" w:eastAsia="Calibri" w:hAnsi="Times New Roman" w:cs="Times New Roman"/>
          <w:b/>
          <w:sz w:val="24"/>
          <w:szCs w:val="24"/>
        </w:rPr>
        <w:t xml:space="preserve">RESUMO             </w:t>
      </w:r>
    </w:p>
    <w:p w:rsidR="00C925AF" w:rsidRPr="00F41C8E" w:rsidRDefault="00691525" w:rsidP="00F41C8E">
      <w:pPr>
        <w:ind w:left="-1418" w:right="-2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1C8E">
        <w:rPr>
          <w:rFonts w:ascii="Times New Roman" w:eastAsia="Calibri" w:hAnsi="Times New Roman" w:cs="Times New Roman"/>
          <w:sz w:val="24"/>
          <w:szCs w:val="24"/>
        </w:rPr>
        <w:t xml:space="preserve">O </w:t>
      </w:r>
      <w:r w:rsidR="00B3463D" w:rsidRPr="00F41C8E">
        <w:rPr>
          <w:rFonts w:ascii="Times New Roman" w:eastAsia="Calibri" w:hAnsi="Times New Roman" w:cs="Times New Roman"/>
          <w:sz w:val="24"/>
          <w:szCs w:val="24"/>
        </w:rPr>
        <w:t xml:space="preserve">estudo pretende evidenciar </w:t>
      </w:r>
      <w:r w:rsidRPr="00F41C8E">
        <w:rPr>
          <w:rFonts w:ascii="Times New Roman" w:eastAsia="Calibri" w:hAnsi="Times New Roman" w:cs="Times New Roman"/>
          <w:sz w:val="24"/>
          <w:szCs w:val="24"/>
        </w:rPr>
        <w:t>algumas repercussões da globalização no</w:t>
      </w:r>
      <w:r w:rsidR="00955996" w:rsidRPr="00F41C8E">
        <w:rPr>
          <w:rFonts w:ascii="Times New Roman" w:eastAsia="Calibri" w:hAnsi="Times New Roman" w:cs="Times New Roman"/>
          <w:sz w:val="24"/>
          <w:szCs w:val="24"/>
        </w:rPr>
        <w:t xml:space="preserve"> comportamento humano no âmbito</w:t>
      </w:r>
      <w:r w:rsidRPr="00F41C8E">
        <w:rPr>
          <w:rFonts w:ascii="Times New Roman" w:eastAsia="Calibri" w:hAnsi="Times New Roman" w:cs="Times New Roman"/>
          <w:sz w:val="24"/>
          <w:szCs w:val="24"/>
        </w:rPr>
        <w:t xml:space="preserve"> das relações sociais, a fim de pontuar sobre o problema da </w:t>
      </w:r>
      <w:r w:rsidRPr="00F41C8E">
        <w:rPr>
          <w:rFonts w:ascii="Times New Roman" w:eastAsia="Calibri" w:hAnsi="Times New Roman" w:cs="Times New Roman"/>
          <w:i/>
          <w:sz w:val="24"/>
          <w:szCs w:val="24"/>
        </w:rPr>
        <w:t>“</w:t>
      </w:r>
      <w:proofErr w:type="gramStart"/>
      <w:r w:rsidRPr="00F41C8E">
        <w:rPr>
          <w:rFonts w:ascii="Times New Roman" w:eastAsia="Calibri" w:hAnsi="Times New Roman" w:cs="Times New Roman"/>
          <w:i/>
          <w:sz w:val="24"/>
          <w:szCs w:val="24"/>
        </w:rPr>
        <w:t>pseudo-</w:t>
      </w:r>
      <w:r w:rsidRPr="00982882">
        <w:rPr>
          <w:rFonts w:ascii="Times New Roman" w:eastAsia="Calibri" w:hAnsi="Times New Roman" w:cs="Times New Roman"/>
          <w:sz w:val="24"/>
          <w:szCs w:val="24"/>
        </w:rPr>
        <w:t>consciência</w:t>
      </w:r>
      <w:proofErr w:type="gramEnd"/>
      <w:r w:rsidRPr="00F41C8E">
        <w:rPr>
          <w:rFonts w:ascii="Times New Roman" w:eastAsia="Calibri" w:hAnsi="Times New Roman" w:cs="Times New Roman"/>
          <w:i/>
          <w:sz w:val="24"/>
          <w:szCs w:val="24"/>
        </w:rPr>
        <w:t>”</w:t>
      </w:r>
      <w:r w:rsidRPr="00F41C8E">
        <w:rPr>
          <w:rFonts w:ascii="Times New Roman" w:eastAsia="Calibri" w:hAnsi="Times New Roman" w:cs="Times New Roman"/>
          <w:sz w:val="24"/>
          <w:szCs w:val="24"/>
        </w:rPr>
        <w:t xml:space="preserve"> que permeia a socie</w:t>
      </w:r>
      <w:r w:rsidR="00537A16">
        <w:rPr>
          <w:rFonts w:ascii="Times New Roman" w:eastAsia="Calibri" w:hAnsi="Times New Roman" w:cs="Times New Roman"/>
          <w:sz w:val="24"/>
          <w:szCs w:val="24"/>
        </w:rPr>
        <w:t>dade como um todo. Será sublinh</w:t>
      </w:r>
      <w:r w:rsidRPr="00F41C8E">
        <w:rPr>
          <w:rFonts w:ascii="Times New Roman" w:eastAsia="Calibri" w:hAnsi="Times New Roman" w:cs="Times New Roman"/>
          <w:sz w:val="24"/>
          <w:szCs w:val="24"/>
        </w:rPr>
        <w:t xml:space="preserve">ado no trabalho que </w:t>
      </w:r>
      <w:r w:rsidR="00955996" w:rsidRPr="00F41C8E">
        <w:rPr>
          <w:rFonts w:ascii="Times New Roman" w:eastAsia="Calibri" w:hAnsi="Times New Roman" w:cs="Times New Roman"/>
          <w:sz w:val="24"/>
          <w:szCs w:val="24"/>
        </w:rPr>
        <w:t>ess</w:t>
      </w:r>
      <w:r w:rsidRPr="00F41C8E">
        <w:rPr>
          <w:rFonts w:ascii="Times New Roman" w:eastAsia="Calibri" w:hAnsi="Times New Roman" w:cs="Times New Roman"/>
          <w:sz w:val="24"/>
          <w:szCs w:val="24"/>
        </w:rPr>
        <w:t>a “falsa cons</w:t>
      </w:r>
      <w:r w:rsidR="00955996" w:rsidRPr="00F41C8E">
        <w:rPr>
          <w:rFonts w:ascii="Times New Roman" w:eastAsia="Calibri" w:hAnsi="Times New Roman" w:cs="Times New Roman"/>
          <w:sz w:val="24"/>
          <w:szCs w:val="24"/>
        </w:rPr>
        <w:t xml:space="preserve">ciência” é </w:t>
      </w:r>
      <w:proofErr w:type="gramStart"/>
      <w:r w:rsidR="00955996" w:rsidRPr="00F41C8E">
        <w:rPr>
          <w:rFonts w:ascii="Times New Roman" w:eastAsia="Calibri" w:hAnsi="Times New Roman" w:cs="Times New Roman"/>
          <w:sz w:val="24"/>
          <w:szCs w:val="24"/>
        </w:rPr>
        <w:t>reproduzida</w:t>
      </w:r>
      <w:proofErr w:type="gramEnd"/>
      <w:r w:rsidR="00BB1E1D" w:rsidRPr="00F41C8E">
        <w:rPr>
          <w:rFonts w:ascii="Times New Roman" w:eastAsia="Calibri" w:hAnsi="Times New Roman" w:cs="Times New Roman"/>
          <w:sz w:val="24"/>
          <w:szCs w:val="24"/>
        </w:rPr>
        <w:t xml:space="preserve"> socialmente, sendo ela analisada n</w:t>
      </w:r>
      <w:r w:rsidRPr="00F41C8E">
        <w:rPr>
          <w:rFonts w:ascii="Times New Roman" w:eastAsia="Calibri" w:hAnsi="Times New Roman" w:cs="Times New Roman"/>
          <w:sz w:val="24"/>
          <w:szCs w:val="24"/>
        </w:rPr>
        <w:t xml:space="preserve">as </w:t>
      </w:r>
      <w:r w:rsidR="00BB1E1D" w:rsidRPr="00F41C8E">
        <w:rPr>
          <w:rFonts w:ascii="Times New Roman" w:eastAsia="Calibri" w:hAnsi="Times New Roman" w:cs="Times New Roman"/>
          <w:sz w:val="24"/>
          <w:szCs w:val="24"/>
        </w:rPr>
        <w:t>“</w:t>
      </w:r>
      <w:r w:rsidRPr="00F41C8E">
        <w:rPr>
          <w:rFonts w:ascii="Times New Roman" w:eastAsia="Calibri" w:hAnsi="Times New Roman" w:cs="Times New Roman"/>
          <w:sz w:val="24"/>
          <w:szCs w:val="24"/>
        </w:rPr>
        <w:t>duas faces da moeda”</w:t>
      </w:r>
      <w:r w:rsidR="00BB1E1D" w:rsidRPr="00F41C8E">
        <w:rPr>
          <w:rFonts w:ascii="Times New Roman" w:eastAsia="Calibri" w:hAnsi="Times New Roman" w:cs="Times New Roman"/>
          <w:sz w:val="24"/>
          <w:szCs w:val="24"/>
        </w:rPr>
        <w:t>, ou seja, nos dois</w:t>
      </w:r>
      <w:r w:rsidRPr="00F41C8E">
        <w:rPr>
          <w:rFonts w:ascii="Times New Roman" w:eastAsia="Calibri" w:hAnsi="Times New Roman" w:cs="Times New Roman"/>
          <w:sz w:val="24"/>
          <w:szCs w:val="24"/>
        </w:rPr>
        <w:t xml:space="preserve"> conseqüentes fenômeno</w:t>
      </w:r>
      <w:r w:rsidR="00B3463D" w:rsidRPr="00F41C8E">
        <w:rPr>
          <w:rFonts w:ascii="Times New Roman" w:eastAsia="Calibri" w:hAnsi="Times New Roman" w:cs="Times New Roman"/>
          <w:sz w:val="24"/>
          <w:szCs w:val="24"/>
        </w:rPr>
        <w:t xml:space="preserve">s da globalização: o </w:t>
      </w:r>
      <w:proofErr w:type="spellStart"/>
      <w:r w:rsidR="00B3463D" w:rsidRPr="00F41C8E">
        <w:rPr>
          <w:rFonts w:ascii="Times New Roman" w:eastAsia="Calibri" w:hAnsi="Times New Roman" w:cs="Times New Roman"/>
          <w:sz w:val="24"/>
          <w:szCs w:val="24"/>
        </w:rPr>
        <w:t>globalismo</w:t>
      </w:r>
      <w:proofErr w:type="spellEnd"/>
      <w:r w:rsidR="00B3463D" w:rsidRPr="00F41C8E">
        <w:rPr>
          <w:rFonts w:ascii="Times New Roman" w:eastAsia="Calibri" w:hAnsi="Times New Roman" w:cs="Times New Roman"/>
          <w:sz w:val="24"/>
          <w:szCs w:val="24"/>
        </w:rPr>
        <w:t xml:space="preserve"> e o localismo. Portanto, observa-se que </w:t>
      </w:r>
      <w:r w:rsidR="00955996" w:rsidRPr="00F41C8E">
        <w:rPr>
          <w:rFonts w:ascii="Times New Roman" w:eastAsia="Calibri" w:hAnsi="Times New Roman" w:cs="Times New Roman"/>
          <w:sz w:val="24"/>
          <w:szCs w:val="24"/>
        </w:rPr>
        <w:t>tanto em um como em</w:t>
      </w:r>
      <w:r w:rsidR="00B3463D" w:rsidRPr="00F41C8E">
        <w:rPr>
          <w:rFonts w:ascii="Times New Roman" w:eastAsia="Calibri" w:hAnsi="Times New Roman" w:cs="Times New Roman"/>
          <w:sz w:val="24"/>
          <w:szCs w:val="24"/>
        </w:rPr>
        <w:t xml:space="preserve"> outro caso, há </w:t>
      </w:r>
      <w:r w:rsidR="00955996" w:rsidRPr="00F41C8E">
        <w:rPr>
          <w:rFonts w:ascii="Times New Roman" w:eastAsia="Calibri" w:hAnsi="Times New Roman" w:cs="Times New Roman"/>
          <w:sz w:val="24"/>
          <w:szCs w:val="24"/>
        </w:rPr>
        <w:t xml:space="preserve">sempre </w:t>
      </w:r>
      <w:r w:rsidR="00B3463D" w:rsidRPr="00F41C8E">
        <w:rPr>
          <w:rFonts w:ascii="Times New Roman" w:eastAsia="Calibri" w:hAnsi="Times New Roman" w:cs="Times New Roman"/>
          <w:sz w:val="24"/>
          <w:szCs w:val="24"/>
        </w:rPr>
        <w:t xml:space="preserve">uma ausência ou uma pouca conscientização acerca dos reais entraves sociais </w:t>
      </w:r>
      <w:r w:rsidR="001C074F">
        <w:rPr>
          <w:rFonts w:ascii="Times New Roman" w:eastAsia="Calibri" w:hAnsi="Times New Roman" w:cs="Times New Roman"/>
          <w:sz w:val="24"/>
          <w:szCs w:val="24"/>
        </w:rPr>
        <w:t>e das estratégias utilizadas</w:t>
      </w:r>
      <w:r w:rsidR="00BB1E1D" w:rsidRPr="00F41C8E">
        <w:rPr>
          <w:rFonts w:ascii="Times New Roman" w:eastAsia="Calibri" w:hAnsi="Times New Roman" w:cs="Times New Roman"/>
          <w:sz w:val="24"/>
          <w:szCs w:val="24"/>
        </w:rPr>
        <w:t xml:space="preserve"> para impedir</w:t>
      </w:r>
      <w:r w:rsidR="00B3463D" w:rsidRPr="00F41C8E">
        <w:rPr>
          <w:rFonts w:ascii="Times New Roman" w:eastAsia="Calibri" w:hAnsi="Times New Roman" w:cs="Times New Roman"/>
          <w:sz w:val="24"/>
          <w:szCs w:val="24"/>
        </w:rPr>
        <w:t xml:space="preserve"> uma apropriação mais condizente com o que realmente acontece na sociedade de consumo da a</w:t>
      </w:r>
      <w:r w:rsidR="00537A16">
        <w:rPr>
          <w:rFonts w:ascii="Times New Roman" w:eastAsia="Calibri" w:hAnsi="Times New Roman" w:cs="Times New Roman"/>
          <w:sz w:val="24"/>
          <w:szCs w:val="24"/>
        </w:rPr>
        <w:t>tualidade; o resultado</w:t>
      </w:r>
      <w:r w:rsidR="00BB1E1D" w:rsidRPr="00F41C8E">
        <w:rPr>
          <w:rFonts w:ascii="Times New Roman" w:eastAsia="Calibri" w:hAnsi="Times New Roman" w:cs="Times New Roman"/>
          <w:sz w:val="24"/>
          <w:szCs w:val="24"/>
        </w:rPr>
        <w:t xml:space="preserve"> é que o</w:t>
      </w:r>
      <w:r w:rsidR="00B3463D" w:rsidRPr="00F41C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3463D" w:rsidRPr="00F41C8E">
        <w:rPr>
          <w:rFonts w:ascii="Times New Roman" w:eastAsia="Calibri" w:hAnsi="Times New Roman" w:cs="Times New Roman"/>
          <w:i/>
          <w:sz w:val="24"/>
          <w:szCs w:val="24"/>
        </w:rPr>
        <w:t>status</w:t>
      </w:r>
      <w:r w:rsidR="00B3463D" w:rsidRPr="00F41C8E">
        <w:rPr>
          <w:rFonts w:ascii="Times New Roman" w:eastAsia="Calibri" w:hAnsi="Times New Roman" w:cs="Times New Roman"/>
          <w:sz w:val="24"/>
          <w:szCs w:val="24"/>
        </w:rPr>
        <w:t xml:space="preserve"> hierarquica</w:t>
      </w:r>
      <w:r w:rsidR="00955996" w:rsidRPr="00F41C8E">
        <w:rPr>
          <w:rFonts w:ascii="Times New Roman" w:eastAsia="Calibri" w:hAnsi="Times New Roman" w:cs="Times New Roman"/>
          <w:sz w:val="24"/>
          <w:szCs w:val="24"/>
        </w:rPr>
        <w:t>men</w:t>
      </w:r>
      <w:r w:rsidR="00537A16">
        <w:rPr>
          <w:rFonts w:ascii="Times New Roman" w:eastAsia="Calibri" w:hAnsi="Times New Roman" w:cs="Times New Roman"/>
          <w:sz w:val="24"/>
          <w:szCs w:val="24"/>
        </w:rPr>
        <w:t>te su</w:t>
      </w:r>
      <w:r w:rsidR="001C074F">
        <w:rPr>
          <w:rFonts w:ascii="Times New Roman" w:eastAsia="Calibri" w:hAnsi="Times New Roman" w:cs="Times New Roman"/>
          <w:sz w:val="24"/>
          <w:szCs w:val="24"/>
        </w:rPr>
        <w:t>perior permanece sempre em vantagem em relação aos poucos favorecidos socioeconomicamente e, por outro ângulo, aqueles que possuem melhores oportunidades de vida se inebriam com a facilidade e fugacidade da sociedade em rede da contemporaneidade</w:t>
      </w:r>
      <w:r w:rsidR="00031BB0">
        <w:rPr>
          <w:rFonts w:ascii="Times New Roman" w:eastAsia="Calibri" w:hAnsi="Times New Roman" w:cs="Times New Roman"/>
          <w:sz w:val="24"/>
          <w:szCs w:val="24"/>
        </w:rPr>
        <w:t>, já que “tudo o que sólido se desmancha no ar”</w:t>
      </w:r>
      <w:r w:rsidR="00B3463D" w:rsidRPr="00F41C8E">
        <w:rPr>
          <w:rFonts w:ascii="Times New Roman" w:eastAsia="Calibri" w:hAnsi="Times New Roman" w:cs="Times New Roman"/>
          <w:sz w:val="24"/>
          <w:szCs w:val="24"/>
        </w:rPr>
        <w:t>. Desse modo,</w:t>
      </w:r>
      <w:r w:rsidRPr="00F41C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37A16">
        <w:rPr>
          <w:rFonts w:ascii="Times New Roman" w:eastAsia="Calibri" w:hAnsi="Times New Roman" w:cs="Times New Roman"/>
          <w:sz w:val="24"/>
          <w:szCs w:val="24"/>
        </w:rPr>
        <w:t xml:space="preserve">conclui-se que </w:t>
      </w:r>
      <w:r w:rsidR="00B3463D" w:rsidRPr="00F41C8E">
        <w:rPr>
          <w:rFonts w:ascii="Times New Roman" w:eastAsia="Calibri" w:hAnsi="Times New Roman" w:cs="Times New Roman"/>
          <w:sz w:val="24"/>
          <w:szCs w:val="24"/>
        </w:rPr>
        <w:t xml:space="preserve">o </w:t>
      </w:r>
      <w:proofErr w:type="spellStart"/>
      <w:r w:rsidR="00B3463D" w:rsidRPr="00F41C8E">
        <w:rPr>
          <w:rFonts w:ascii="Times New Roman" w:eastAsia="Calibri" w:hAnsi="Times New Roman" w:cs="Times New Roman"/>
          <w:i/>
          <w:sz w:val="24"/>
          <w:szCs w:val="24"/>
        </w:rPr>
        <w:t>modus</w:t>
      </w:r>
      <w:proofErr w:type="spellEnd"/>
      <w:r w:rsidR="00B3463D" w:rsidRPr="00F41C8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B3463D" w:rsidRPr="00F41C8E">
        <w:rPr>
          <w:rFonts w:ascii="Times New Roman" w:eastAsia="Calibri" w:hAnsi="Times New Roman" w:cs="Times New Roman"/>
          <w:i/>
          <w:sz w:val="24"/>
          <w:szCs w:val="24"/>
        </w:rPr>
        <w:t>operandis</w:t>
      </w:r>
      <w:proofErr w:type="spellEnd"/>
      <w:r w:rsidR="00B3463D" w:rsidRPr="00F41C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37A16">
        <w:rPr>
          <w:rFonts w:ascii="Times New Roman" w:eastAsia="Calibri" w:hAnsi="Times New Roman" w:cs="Times New Roman"/>
          <w:sz w:val="24"/>
          <w:szCs w:val="24"/>
        </w:rPr>
        <w:t>do sistema capitalista continua inabalável, isto é, se configura como</w:t>
      </w:r>
      <w:r w:rsidR="00BB1E1D" w:rsidRPr="00F41C8E">
        <w:rPr>
          <w:rFonts w:ascii="Times New Roman" w:eastAsia="Calibri" w:hAnsi="Times New Roman" w:cs="Times New Roman"/>
          <w:sz w:val="24"/>
          <w:szCs w:val="24"/>
        </w:rPr>
        <w:t xml:space="preserve"> aquele em que há uma avidez de</w:t>
      </w:r>
      <w:r w:rsidR="00B3463D" w:rsidRPr="00F41C8E">
        <w:rPr>
          <w:rFonts w:ascii="Times New Roman" w:eastAsia="Calibri" w:hAnsi="Times New Roman" w:cs="Times New Roman"/>
          <w:sz w:val="24"/>
          <w:szCs w:val="24"/>
        </w:rPr>
        <w:t xml:space="preserve"> acumulação do capital em detrimento da situação sociocultural dos indivíduos</w:t>
      </w:r>
      <w:r w:rsidR="00982882">
        <w:rPr>
          <w:rFonts w:ascii="Times New Roman" w:eastAsia="Calibri" w:hAnsi="Times New Roman" w:cs="Times New Roman"/>
          <w:sz w:val="24"/>
          <w:szCs w:val="24"/>
        </w:rPr>
        <w:t>, favorecendo,</w:t>
      </w:r>
      <w:r w:rsidR="00537A16">
        <w:rPr>
          <w:rFonts w:ascii="Times New Roman" w:eastAsia="Calibri" w:hAnsi="Times New Roman" w:cs="Times New Roman"/>
          <w:sz w:val="24"/>
          <w:szCs w:val="24"/>
        </w:rPr>
        <w:t xml:space="preserve"> assim</w:t>
      </w:r>
      <w:r w:rsidR="00982882">
        <w:rPr>
          <w:rFonts w:ascii="Times New Roman" w:eastAsia="Calibri" w:hAnsi="Times New Roman" w:cs="Times New Roman"/>
          <w:sz w:val="24"/>
          <w:szCs w:val="24"/>
        </w:rPr>
        <w:t xml:space="preserve">, o deslumbramento </w:t>
      </w:r>
      <w:r w:rsidR="001C074F">
        <w:rPr>
          <w:rFonts w:ascii="Times New Roman" w:eastAsia="Calibri" w:hAnsi="Times New Roman" w:cs="Times New Roman"/>
          <w:sz w:val="24"/>
          <w:szCs w:val="24"/>
        </w:rPr>
        <w:t xml:space="preserve">inerente </w:t>
      </w:r>
      <w:r w:rsidR="00982882">
        <w:rPr>
          <w:rFonts w:ascii="Times New Roman" w:eastAsia="Calibri" w:hAnsi="Times New Roman" w:cs="Times New Roman"/>
          <w:sz w:val="24"/>
          <w:szCs w:val="24"/>
        </w:rPr>
        <w:t>a</w:t>
      </w:r>
      <w:r w:rsidR="001C074F">
        <w:rPr>
          <w:rFonts w:ascii="Times New Roman" w:eastAsia="Calibri" w:hAnsi="Times New Roman" w:cs="Times New Roman"/>
          <w:sz w:val="24"/>
          <w:szCs w:val="24"/>
        </w:rPr>
        <w:t xml:space="preserve"> uma</w:t>
      </w:r>
      <w:r w:rsidR="00982882">
        <w:rPr>
          <w:rFonts w:ascii="Times New Roman" w:eastAsia="Calibri" w:hAnsi="Times New Roman" w:cs="Times New Roman"/>
          <w:sz w:val="24"/>
          <w:szCs w:val="24"/>
        </w:rPr>
        <w:t xml:space="preserve"> “</w:t>
      </w:r>
      <w:proofErr w:type="gramStart"/>
      <w:r w:rsidR="00982882" w:rsidRPr="00982882">
        <w:rPr>
          <w:rFonts w:ascii="Times New Roman" w:eastAsia="Calibri" w:hAnsi="Times New Roman" w:cs="Times New Roman"/>
          <w:i/>
          <w:sz w:val="24"/>
          <w:szCs w:val="24"/>
        </w:rPr>
        <w:t>pseudo-</w:t>
      </w:r>
      <w:r w:rsidR="00982882" w:rsidRPr="00982882">
        <w:rPr>
          <w:rFonts w:ascii="Times New Roman" w:eastAsia="Calibri" w:hAnsi="Times New Roman" w:cs="Times New Roman"/>
          <w:sz w:val="24"/>
          <w:szCs w:val="24"/>
        </w:rPr>
        <w:t>consciência</w:t>
      </w:r>
      <w:proofErr w:type="gramEnd"/>
      <w:r w:rsidR="00982882">
        <w:rPr>
          <w:rFonts w:ascii="Times New Roman" w:eastAsia="Calibri" w:hAnsi="Times New Roman" w:cs="Times New Roman"/>
          <w:sz w:val="24"/>
          <w:szCs w:val="24"/>
        </w:rPr>
        <w:t>”</w:t>
      </w:r>
      <w:r w:rsidR="001C074F">
        <w:rPr>
          <w:rFonts w:ascii="Times New Roman" w:eastAsia="Calibri" w:hAnsi="Times New Roman" w:cs="Times New Roman"/>
          <w:sz w:val="24"/>
          <w:szCs w:val="24"/>
        </w:rPr>
        <w:t xml:space="preserve"> dos indivíduos, em ambos os lados.</w:t>
      </w:r>
    </w:p>
    <w:p w:rsidR="00C925AF" w:rsidRPr="00F41C8E" w:rsidRDefault="00C925AF" w:rsidP="00F41C8E">
      <w:pPr>
        <w:ind w:left="-1418" w:right="-28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97A63" w:rsidRPr="00F41C8E" w:rsidRDefault="00997A63" w:rsidP="00F41C8E">
      <w:pPr>
        <w:ind w:left="-1418" w:right="-28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41C8E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</w:t>
      </w:r>
    </w:p>
    <w:p w:rsidR="00997A63" w:rsidRPr="00F41C8E" w:rsidRDefault="00997A63" w:rsidP="00F41C8E">
      <w:pPr>
        <w:spacing w:after="0" w:line="240" w:lineRule="auto"/>
        <w:ind w:left="-1418" w:right="-28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97A63" w:rsidRPr="00F41C8E" w:rsidRDefault="00997A63" w:rsidP="00F41C8E">
      <w:pPr>
        <w:spacing w:after="0" w:line="240" w:lineRule="auto"/>
        <w:ind w:left="-1418" w:right="-285"/>
        <w:rPr>
          <w:rFonts w:ascii="Times New Roman" w:eastAsia="Calibri" w:hAnsi="Times New Roman" w:cs="Times New Roman"/>
          <w:sz w:val="24"/>
          <w:szCs w:val="24"/>
        </w:rPr>
      </w:pPr>
      <w:r w:rsidRPr="00F41C8E">
        <w:rPr>
          <w:rFonts w:ascii="Times New Roman" w:eastAsia="Calibri" w:hAnsi="Times New Roman" w:cs="Times New Roman"/>
          <w:i/>
          <w:sz w:val="24"/>
          <w:szCs w:val="24"/>
        </w:rPr>
        <w:t>Palavras-Chave</w:t>
      </w:r>
      <w:r w:rsidR="00B3463D" w:rsidRPr="00F41C8E">
        <w:rPr>
          <w:rFonts w:ascii="Times New Roman" w:eastAsia="Calibri" w:hAnsi="Times New Roman" w:cs="Times New Roman"/>
          <w:sz w:val="24"/>
          <w:szCs w:val="24"/>
        </w:rPr>
        <w:t>: Globalização</w:t>
      </w:r>
      <w:r w:rsidRPr="00F41C8E">
        <w:rPr>
          <w:rFonts w:ascii="Times New Roman" w:eastAsia="Calibri" w:hAnsi="Times New Roman" w:cs="Times New Roman"/>
          <w:sz w:val="24"/>
          <w:szCs w:val="24"/>
        </w:rPr>
        <w:t>.</w:t>
      </w:r>
      <w:r w:rsidR="00B3463D" w:rsidRPr="00F41C8E">
        <w:rPr>
          <w:rFonts w:ascii="Times New Roman" w:eastAsia="Calibri" w:hAnsi="Times New Roman" w:cs="Times New Roman"/>
          <w:sz w:val="24"/>
          <w:szCs w:val="24"/>
        </w:rPr>
        <w:t xml:space="preserve"> Relações Sociais</w:t>
      </w:r>
      <w:r w:rsidR="00B3463D" w:rsidRPr="00F41C8E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proofErr w:type="gramStart"/>
      <w:r w:rsidR="00B3463D" w:rsidRPr="00F41C8E">
        <w:rPr>
          <w:rFonts w:ascii="Times New Roman" w:eastAsia="Calibri" w:hAnsi="Times New Roman" w:cs="Times New Roman"/>
          <w:i/>
          <w:sz w:val="24"/>
          <w:szCs w:val="24"/>
        </w:rPr>
        <w:t>Pseudo</w:t>
      </w:r>
      <w:r w:rsidR="00B3463D" w:rsidRPr="00F41C8E">
        <w:rPr>
          <w:rFonts w:ascii="Times New Roman" w:eastAsia="Calibri" w:hAnsi="Times New Roman" w:cs="Times New Roman"/>
          <w:sz w:val="24"/>
          <w:szCs w:val="24"/>
        </w:rPr>
        <w:t>-consciência</w:t>
      </w:r>
      <w:proofErr w:type="gramEnd"/>
      <w:r w:rsidR="00B3463D" w:rsidRPr="00F41C8E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997A63" w:rsidRPr="00F41C8E" w:rsidRDefault="00997A63" w:rsidP="00F41C8E">
      <w:pPr>
        <w:spacing w:after="0" w:line="240" w:lineRule="auto"/>
        <w:ind w:left="-1418" w:right="-285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97A63" w:rsidRPr="00F41C8E" w:rsidRDefault="00997A63" w:rsidP="00F41C8E">
      <w:pPr>
        <w:spacing w:after="0" w:line="240" w:lineRule="auto"/>
        <w:ind w:left="-1418" w:right="-28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97A63" w:rsidRPr="00F41C8E" w:rsidRDefault="00997A63" w:rsidP="00F41C8E">
      <w:pPr>
        <w:spacing w:after="0" w:line="240" w:lineRule="auto"/>
        <w:ind w:left="-1418" w:right="-28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925AF" w:rsidRPr="00F41C8E" w:rsidRDefault="00C925AF" w:rsidP="00F41C8E">
      <w:pPr>
        <w:spacing w:after="0" w:line="240" w:lineRule="auto"/>
        <w:ind w:left="-1418" w:right="-28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925AF" w:rsidRPr="00F41C8E" w:rsidRDefault="00C925AF" w:rsidP="00F41C8E">
      <w:pPr>
        <w:spacing w:after="0" w:line="240" w:lineRule="auto"/>
        <w:ind w:left="-1418" w:right="-28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97A63" w:rsidRPr="00F41C8E" w:rsidRDefault="00997A63" w:rsidP="00F41C8E">
      <w:pPr>
        <w:spacing w:after="0" w:line="240" w:lineRule="auto"/>
        <w:ind w:left="-1418" w:right="-28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41C8E" w:rsidRDefault="00F41C8E" w:rsidP="00031BB0">
      <w:pPr>
        <w:spacing w:after="0" w:line="240" w:lineRule="auto"/>
        <w:ind w:right="-28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41C8E" w:rsidRDefault="00F41C8E" w:rsidP="00F41C8E">
      <w:pPr>
        <w:spacing w:after="0" w:line="240" w:lineRule="auto"/>
        <w:ind w:left="-1418" w:right="-28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41C8E" w:rsidRDefault="00F41C8E" w:rsidP="00F41C8E">
      <w:pPr>
        <w:spacing w:after="0" w:line="240" w:lineRule="auto"/>
        <w:ind w:left="-1418" w:right="-28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41C8E" w:rsidRDefault="00F41C8E" w:rsidP="00F41C8E">
      <w:pPr>
        <w:spacing w:after="0" w:line="240" w:lineRule="auto"/>
        <w:ind w:left="-1418" w:right="-28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41C8E" w:rsidRDefault="00F41C8E" w:rsidP="00F41C8E">
      <w:pPr>
        <w:spacing w:after="0" w:line="240" w:lineRule="auto"/>
        <w:ind w:left="-1418" w:right="-28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41C8E" w:rsidRDefault="00F41C8E" w:rsidP="00F41C8E">
      <w:pPr>
        <w:spacing w:after="0" w:line="240" w:lineRule="auto"/>
        <w:ind w:left="-1418" w:right="-28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41C8E" w:rsidRPr="00F41C8E" w:rsidRDefault="00F41C8E" w:rsidP="00F41C8E">
      <w:pPr>
        <w:spacing w:after="0" w:line="240" w:lineRule="auto"/>
        <w:ind w:left="-1418" w:right="-28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97A63" w:rsidRPr="00F41C8E" w:rsidRDefault="00997A63" w:rsidP="00F41C8E">
      <w:pPr>
        <w:spacing w:after="0" w:line="240" w:lineRule="auto"/>
        <w:ind w:left="-1418" w:right="-285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41C8E">
        <w:rPr>
          <w:rFonts w:ascii="Times New Roman" w:eastAsia="Calibri" w:hAnsi="Times New Roman" w:cs="Times New Roman"/>
          <w:sz w:val="20"/>
          <w:szCs w:val="20"/>
        </w:rPr>
        <w:t>__________</w:t>
      </w:r>
    </w:p>
    <w:p w:rsidR="00F41C8E" w:rsidRPr="00031BB0" w:rsidRDefault="00997A63" w:rsidP="00031BB0">
      <w:pPr>
        <w:spacing w:after="0" w:line="240" w:lineRule="auto"/>
        <w:ind w:left="-1418" w:right="-285"/>
        <w:jc w:val="both"/>
        <w:rPr>
          <w:rFonts w:ascii="Times New Roman" w:hAnsi="Times New Roman" w:cs="Times New Roman"/>
          <w:sz w:val="18"/>
          <w:szCs w:val="18"/>
        </w:rPr>
      </w:pPr>
      <w:r w:rsidRPr="00F41C8E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F41C8E">
        <w:rPr>
          <w:rFonts w:ascii="Times New Roman" w:hAnsi="Times New Roman" w:cs="Times New Roman"/>
          <w:sz w:val="18"/>
          <w:szCs w:val="18"/>
        </w:rPr>
        <w:t>*</w:t>
      </w:r>
      <w:r w:rsidRPr="00F41C8E">
        <w:rPr>
          <w:rFonts w:ascii="Times New Roman" w:eastAsia="Times New Roman" w:hAnsi="Times New Roman" w:cs="Times New Roman"/>
          <w:sz w:val="18"/>
          <w:szCs w:val="18"/>
        </w:rPr>
        <w:t xml:space="preserve">Fonoaudióloga com especialização em </w:t>
      </w:r>
      <w:proofErr w:type="spellStart"/>
      <w:r w:rsidRPr="00F41C8E">
        <w:rPr>
          <w:rFonts w:ascii="Times New Roman" w:eastAsia="Times New Roman" w:hAnsi="Times New Roman" w:cs="Times New Roman"/>
          <w:sz w:val="18"/>
          <w:szCs w:val="18"/>
        </w:rPr>
        <w:t>fonoaudiologia</w:t>
      </w:r>
      <w:proofErr w:type="spellEnd"/>
      <w:r w:rsidRPr="00F41C8E">
        <w:rPr>
          <w:rFonts w:ascii="Times New Roman" w:eastAsia="Times New Roman" w:hAnsi="Times New Roman" w:cs="Times New Roman"/>
          <w:sz w:val="18"/>
          <w:szCs w:val="18"/>
        </w:rPr>
        <w:t xml:space="preserve"> clínica; especialista em Saúde Mental pela FIOCRUZ/U</w:t>
      </w:r>
      <w:r w:rsidR="004E21C2" w:rsidRPr="00F41C8E">
        <w:rPr>
          <w:rFonts w:ascii="Times New Roman" w:eastAsia="Times New Roman" w:hAnsi="Times New Roman" w:cs="Times New Roman"/>
          <w:sz w:val="18"/>
          <w:szCs w:val="18"/>
        </w:rPr>
        <w:t xml:space="preserve">niversidade Estadual da Paraíba; especialista em Saúde Coletiva pelo Conselho Federal de </w:t>
      </w:r>
      <w:proofErr w:type="spellStart"/>
      <w:r w:rsidR="004E21C2" w:rsidRPr="00F41C8E">
        <w:rPr>
          <w:rFonts w:ascii="Times New Roman" w:eastAsia="Times New Roman" w:hAnsi="Times New Roman" w:cs="Times New Roman"/>
          <w:sz w:val="18"/>
          <w:szCs w:val="18"/>
        </w:rPr>
        <w:t>Fonoaudiologia</w:t>
      </w:r>
      <w:proofErr w:type="spellEnd"/>
      <w:r w:rsidR="004E21C2" w:rsidRPr="00F41C8E">
        <w:rPr>
          <w:rFonts w:ascii="Times New Roman" w:eastAsia="Times New Roman" w:hAnsi="Times New Roman" w:cs="Times New Roman"/>
          <w:sz w:val="18"/>
          <w:szCs w:val="18"/>
        </w:rPr>
        <w:t xml:space="preserve"> (</w:t>
      </w:r>
      <w:proofErr w:type="spellStart"/>
      <w:proofErr w:type="gramStart"/>
      <w:r w:rsidR="004E21C2" w:rsidRPr="00F41C8E">
        <w:rPr>
          <w:rFonts w:ascii="Times New Roman" w:eastAsia="Times New Roman" w:hAnsi="Times New Roman" w:cs="Times New Roman"/>
          <w:sz w:val="18"/>
          <w:szCs w:val="18"/>
        </w:rPr>
        <w:t>CFfa</w:t>
      </w:r>
      <w:proofErr w:type="spellEnd"/>
      <w:proofErr w:type="gramEnd"/>
      <w:r w:rsidR="004E21C2" w:rsidRPr="00F41C8E">
        <w:rPr>
          <w:rFonts w:ascii="Times New Roman" w:eastAsia="Times New Roman" w:hAnsi="Times New Roman" w:cs="Times New Roman"/>
          <w:sz w:val="18"/>
          <w:szCs w:val="18"/>
        </w:rPr>
        <w:t>);</w:t>
      </w:r>
      <w:r w:rsidRPr="00F41C8E">
        <w:rPr>
          <w:rFonts w:ascii="Times New Roman" w:eastAsia="Times New Roman" w:hAnsi="Times New Roman" w:cs="Times New Roman"/>
          <w:sz w:val="18"/>
          <w:szCs w:val="18"/>
        </w:rPr>
        <w:t xml:space="preserve"> mestre em sociologia pela Uni</w:t>
      </w:r>
      <w:r w:rsidR="0009326A" w:rsidRPr="00F41C8E">
        <w:rPr>
          <w:rFonts w:ascii="Times New Roman" w:eastAsia="Times New Roman" w:hAnsi="Times New Roman" w:cs="Times New Roman"/>
          <w:sz w:val="18"/>
          <w:szCs w:val="18"/>
        </w:rPr>
        <w:t xml:space="preserve">versidade Federal da Paraíba e </w:t>
      </w:r>
      <w:r w:rsidRPr="00F41C8E">
        <w:rPr>
          <w:rFonts w:ascii="Times New Roman" w:eastAsia="Times New Roman" w:hAnsi="Times New Roman" w:cs="Times New Roman"/>
          <w:sz w:val="18"/>
          <w:szCs w:val="18"/>
        </w:rPr>
        <w:t>doutoranda em Ciências Sociais pela Universidade Federal de Campina Grande-PB. Possui experiência na área da Saúde Mental, atuando em CAPS infantil e na Coordenação de CAPS</w:t>
      </w:r>
      <w:r w:rsidR="00982882">
        <w:rPr>
          <w:rFonts w:ascii="Times New Roman" w:eastAsia="Times New Roman" w:hAnsi="Times New Roman" w:cs="Times New Roman"/>
          <w:sz w:val="18"/>
          <w:szCs w:val="18"/>
        </w:rPr>
        <w:t xml:space="preserve"> adulto</w:t>
      </w:r>
      <w:r w:rsidRPr="00F41C8E">
        <w:rPr>
          <w:rFonts w:ascii="Times New Roman" w:eastAsia="Times New Roman" w:hAnsi="Times New Roman" w:cs="Times New Roman"/>
          <w:sz w:val="18"/>
          <w:szCs w:val="18"/>
        </w:rPr>
        <w:t>. Atua também na área da Saúde Pública na Secretaria</w:t>
      </w:r>
      <w:r w:rsidR="00B3463D" w:rsidRPr="00F41C8E">
        <w:rPr>
          <w:rFonts w:ascii="Times New Roman" w:eastAsia="Times New Roman" w:hAnsi="Times New Roman" w:cs="Times New Roman"/>
          <w:sz w:val="18"/>
          <w:szCs w:val="18"/>
        </w:rPr>
        <w:t xml:space="preserve"> Municipal de Campina Grande-PB.</w:t>
      </w:r>
      <w:r w:rsidR="00F41C8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gramStart"/>
      <w:r w:rsidR="00F41C8E">
        <w:rPr>
          <w:rFonts w:ascii="Times New Roman" w:eastAsia="Times New Roman" w:hAnsi="Times New Roman" w:cs="Times New Roman"/>
          <w:sz w:val="18"/>
          <w:szCs w:val="18"/>
        </w:rPr>
        <w:t>e-mail</w:t>
      </w:r>
      <w:proofErr w:type="gramEnd"/>
      <w:r w:rsidR="00F41C8E">
        <w:rPr>
          <w:rFonts w:ascii="Times New Roman" w:eastAsia="Times New Roman" w:hAnsi="Times New Roman" w:cs="Times New Roman"/>
          <w:sz w:val="18"/>
          <w:szCs w:val="18"/>
        </w:rPr>
        <w:t>: ldgleit@bol.com.br</w:t>
      </w:r>
    </w:p>
    <w:p w:rsidR="00847331" w:rsidRPr="00F41C8E" w:rsidRDefault="00847331" w:rsidP="00F41C8E">
      <w:pPr>
        <w:spacing w:after="0"/>
        <w:ind w:left="-1418" w:right="-2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1C8E">
        <w:rPr>
          <w:rFonts w:ascii="Times New Roman" w:hAnsi="Times New Roman" w:cs="Times New Roman"/>
          <w:b/>
          <w:sz w:val="24"/>
          <w:szCs w:val="24"/>
        </w:rPr>
        <w:lastRenderedPageBreak/>
        <w:t>INTRODUÇÃO</w:t>
      </w:r>
    </w:p>
    <w:p w:rsidR="00381392" w:rsidRPr="00F41C8E" w:rsidRDefault="00381392" w:rsidP="00F41C8E">
      <w:pPr>
        <w:spacing w:after="0" w:line="240" w:lineRule="auto"/>
        <w:ind w:left="-1418" w:right="-28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01341" w:rsidRPr="00F41C8E" w:rsidRDefault="00647B87" w:rsidP="00F41C8E">
      <w:pPr>
        <w:spacing w:after="0" w:line="360" w:lineRule="auto"/>
        <w:ind w:left="-1418" w:right="-285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41C8E">
        <w:rPr>
          <w:rFonts w:ascii="Times New Roman" w:eastAsia="Calibri" w:hAnsi="Times New Roman" w:cs="Times New Roman"/>
          <w:sz w:val="24"/>
          <w:szCs w:val="24"/>
        </w:rPr>
        <w:t xml:space="preserve">      Este estudo</w:t>
      </w:r>
      <w:r w:rsidR="00986D06" w:rsidRPr="00F41C8E">
        <w:rPr>
          <w:rFonts w:ascii="Times New Roman" w:eastAsia="Calibri" w:hAnsi="Times New Roman" w:cs="Times New Roman"/>
          <w:sz w:val="24"/>
          <w:szCs w:val="24"/>
        </w:rPr>
        <w:t xml:space="preserve"> tem por objetivo explicitar sobre</w:t>
      </w:r>
      <w:r w:rsidR="00847331" w:rsidRPr="00F41C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B741B" w:rsidRPr="00F41C8E">
        <w:rPr>
          <w:rFonts w:ascii="Times New Roman" w:eastAsia="Calibri" w:hAnsi="Times New Roman" w:cs="Times New Roman"/>
          <w:sz w:val="24"/>
          <w:szCs w:val="24"/>
        </w:rPr>
        <w:t xml:space="preserve">as </w:t>
      </w:r>
      <w:r w:rsidR="00847331" w:rsidRPr="00F41C8E">
        <w:rPr>
          <w:rFonts w:ascii="Times New Roman" w:eastAsia="Calibri" w:hAnsi="Times New Roman" w:cs="Times New Roman"/>
          <w:sz w:val="24"/>
          <w:szCs w:val="24"/>
        </w:rPr>
        <w:t xml:space="preserve">repercussões </w:t>
      </w:r>
      <w:r w:rsidR="00B3463D" w:rsidRPr="00F41C8E">
        <w:rPr>
          <w:rFonts w:ascii="Times New Roman" w:eastAsia="Calibri" w:hAnsi="Times New Roman" w:cs="Times New Roman"/>
          <w:sz w:val="24"/>
          <w:szCs w:val="24"/>
        </w:rPr>
        <w:t>da globalização</w:t>
      </w:r>
      <w:r w:rsidR="00D41F45" w:rsidRPr="00F41C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47331" w:rsidRPr="00F41C8E">
        <w:rPr>
          <w:rFonts w:ascii="Times New Roman" w:eastAsia="Calibri" w:hAnsi="Times New Roman" w:cs="Times New Roman"/>
          <w:sz w:val="24"/>
          <w:szCs w:val="24"/>
        </w:rPr>
        <w:t>no comportamento do indivíduo</w:t>
      </w:r>
      <w:r w:rsidR="0075405B" w:rsidRPr="00F41C8E">
        <w:rPr>
          <w:rFonts w:ascii="Times New Roman" w:eastAsia="Calibri" w:hAnsi="Times New Roman" w:cs="Times New Roman"/>
          <w:sz w:val="24"/>
          <w:szCs w:val="24"/>
        </w:rPr>
        <w:t xml:space="preserve"> em termos de su</w:t>
      </w:r>
      <w:r w:rsidR="00847331" w:rsidRPr="00F41C8E">
        <w:rPr>
          <w:rFonts w:ascii="Times New Roman" w:eastAsia="Calibri" w:hAnsi="Times New Roman" w:cs="Times New Roman"/>
          <w:sz w:val="24"/>
          <w:szCs w:val="24"/>
        </w:rPr>
        <w:t>as relações sociais</w:t>
      </w:r>
      <w:r w:rsidR="00145189" w:rsidRPr="00F41C8E">
        <w:rPr>
          <w:rFonts w:ascii="Times New Roman" w:eastAsia="Calibri" w:hAnsi="Times New Roman" w:cs="Times New Roman"/>
          <w:sz w:val="24"/>
          <w:szCs w:val="24"/>
        </w:rPr>
        <w:t>, tendo em vista a imprescindibilida</w:t>
      </w:r>
      <w:r w:rsidRPr="00F41C8E">
        <w:rPr>
          <w:rFonts w:ascii="Times New Roman" w:eastAsia="Calibri" w:hAnsi="Times New Roman" w:cs="Times New Roman"/>
          <w:sz w:val="24"/>
          <w:szCs w:val="24"/>
        </w:rPr>
        <w:t>de do tema para uma análise</w:t>
      </w:r>
      <w:r w:rsidR="0051143B" w:rsidRPr="00F41C8E">
        <w:rPr>
          <w:rFonts w:ascii="Times New Roman" w:eastAsia="Calibri" w:hAnsi="Times New Roman" w:cs="Times New Roman"/>
          <w:sz w:val="24"/>
          <w:szCs w:val="24"/>
        </w:rPr>
        <w:t xml:space="preserve"> do problema da </w:t>
      </w:r>
      <w:r w:rsidR="00500C81" w:rsidRPr="00F41C8E">
        <w:rPr>
          <w:rFonts w:ascii="Times New Roman" w:eastAsia="Calibri" w:hAnsi="Times New Roman" w:cs="Times New Roman"/>
          <w:i/>
          <w:sz w:val="24"/>
          <w:szCs w:val="24"/>
        </w:rPr>
        <w:t>“</w:t>
      </w:r>
      <w:proofErr w:type="gramStart"/>
      <w:r w:rsidR="00500C81" w:rsidRPr="00F41C8E">
        <w:rPr>
          <w:rFonts w:ascii="Times New Roman" w:eastAsia="Calibri" w:hAnsi="Times New Roman" w:cs="Times New Roman"/>
          <w:i/>
          <w:sz w:val="24"/>
          <w:szCs w:val="24"/>
        </w:rPr>
        <w:t xml:space="preserve">pseudo </w:t>
      </w:r>
      <w:r w:rsidR="00BB741B" w:rsidRPr="00F41C8E">
        <w:rPr>
          <w:rFonts w:ascii="Times New Roman" w:eastAsia="Calibri" w:hAnsi="Times New Roman" w:cs="Times New Roman"/>
          <w:sz w:val="24"/>
          <w:szCs w:val="24"/>
        </w:rPr>
        <w:t>consciência</w:t>
      </w:r>
      <w:proofErr w:type="gramEnd"/>
      <w:r w:rsidR="00BB741B" w:rsidRPr="00F41C8E">
        <w:rPr>
          <w:rFonts w:ascii="Times New Roman" w:eastAsia="Calibri" w:hAnsi="Times New Roman" w:cs="Times New Roman"/>
          <w:i/>
          <w:sz w:val="24"/>
          <w:szCs w:val="24"/>
        </w:rPr>
        <w:t>”</w:t>
      </w:r>
      <w:r w:rsidRPr="00F41C8E">
        <w:rPr>
          <w:rFonts w:ascii="Times New Roman" w:eastAsia="Calibri" w:hAnsi="Times New Roman" w:cs="Times New Roman"/>
          <w:sz w:val="24"/>
          <w:szCs w:val="24"/>
        </w:rPr>
        <w:t xml:space="preserve"> que permeia </w:t>
      </w:r>
      <w:r w:rsidR="00BB741B" w:rsidRPr="00F41C8E">
        <w:rPr>
          <w:rFonts w:ascii="Times New Roman" w:eastAsia="Calibri" w:hAnsi="Times New Roman" w:cs="Times New Roman"/>
          <w:sz w:val="24"/>
          <w:szCs w:val="24"/>
        </w:rPr>
        <w:t>a sociedade como um todo</w:t>
      </w:r>
      <w:r w:rsidR="00201341" w:rsidRPr="00F41C8E">
        <w:rPr>
          <w:rFonts w:ascii="Times New Roman" w:eastAsia="Calibri" w:hAnsi="Times New Roman" w:cs="Times New Roman"/>
          <w:sz w:val="24"/>
          <w:szCs w:val="24"/>
        </w:rPr>
        <w:t>.</w:t>
      </w:r>
      <w:r w:rsidR="00D41F45" w:rsidRPr="00F41C8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47B87" w:rsidRPr="00F41C8E" w:rsidRDefault="00201341" w:rsidP="00F41C8E">
      <w:pPr>
        <w:spacing w:after="0" w:line="360" w:lineRule="auto"/>
        <w:ind w:left="-1418" w:right="-285"/>
        <w:jc w:val="both"/>
        <w:rPr>
          <w:rFonts w:ascii="Times New Roman" w:hAnsi="Times New Roman" w:cs="Times New Roman"/>
          <w:sz w:val="24"/>
          <w:szCs w:val="24"/>
        </w:rPr>
      </w:pPr>
      <w:r w:rsidRPr="00F41C8E">
        <w:rPr>
          <w:rFonts w:ascii="Times New Roman" w:eastAsia="Calibri" w:hAnsi="Times New Roman" w:cs="Times New Roman"/>
          <w:i/>
          <w:sz w:val="24"/>
          <w:szCs w:val="24"/>
        </w:rPr>
        <w:t xml:space="preserve">      </w:t>
      </w:r>
      <w:r w:rsidR="00647B87" w:rsidRPr="00F41C8E">
        <w:rPr>
          <w:rFonts w:ascii="Times New Roman" w:hAnsi="Times New Roman" w:cs="Times New Roman"/>
          <w:sz w:val="24"/>
          <w:szCs w:val="24"/>
        </w:rPr>
        <w:t>A</w:t>
      </w:r>
      <w:r w:rsidR="00D41F45" w:rsidRPr="00F41C8E">
        <w:rPr>
          <w:rFonts w:ascii="Times New Roman" w:hAnsi="Times New Roman" w:cs="Times New Roman"/>
          <w:sz w:val="24"/>
          <w:szCs w:val="24"/>
        </w:rPr>
        <w:t xml:space="preserve"> </w:t>
      </w:r>
      <w:r w:rsidRPr="00F41C8E">
        <w:rPr>
          <w:rFonts w:ascii="Times New Roman" w:hAnsi="Times New Roman" w:cs="Times New Roman"/>
          <w:sz w:val="24"/>
          <w:szCs w:val="24"/>
        </w:rPr>
        <w:t>capacidade humana de absorver o “modo de ser”</w:t>
      </w:r>
      <w:r w:rsidR="00647B87" w:rsidRPr="00F41C8E">
        <w:rPr>
          <w:rFonts w:ascii="Times New Roman" w:hAnsi="Times New Roman" w:cs="Times New Roman"/>
          <w:sz w:val="24"/>
          <w:szCs w:val="24"/>
        </w:rPr>
        <w:t xml:space="preserve"> ou</w:t>
      </w:r>
      <w:r w:rsidRPr="00F41C8E">
        <w:rPr>
          <w:rFonts w:ascii="Times New Roman" w:hAnsi="Times New Roman" w:cs="Times New Roman"/>
          <w:sz w:val="24"/>
          <w:szCs w:val="24"/>
        </w:rPr>
        <w:t xml:space="preserve"> </w:t>
      </w:r>
      <w:r w:rsidR="00876355" w:rsidRPr="00F41C8E">
        <w:rPr>
          <w:rFonts w:ascii="Times New Roman" w:hAnsi="Times New Roman" w:cs="Times New Roman"/>
          <w:sz w:val="24"/>
          <w:szCs w:val="24"/>
        </w:rPr>
        <w:t xml:space="preserve">o </w:t>
      </w:r>
      <w:r w:rsidR="00647B87" w:rsidRPr="00F41C8E">
        <w:rPr>
          <w:rFonts w:ascii="Times New Roman" w:hAnsi="Times New Roman" w:cs="Times New Roman"/>
          <w:sz w:val="24"/>
          <w:szCs w:val="24"/>
        </w:rPr>
        <w:t xml:space="preserve">“espírito do </w:t>
      </w:r>
      <w:proofErr w:type="spellStart"/>
      <w:r w:rsidR="00647B87" w:rsidRPr="00F41C8E">
        <w:rPr>
          <w:rFonts w:ascii="Times New Roman" w:hAnsi="Times New Roman" w:cs="Times New Roman"/>
          <w:sz w:val="24"/>
          <w:szCs w:val="24"/>
        </w:rPr>
        <w:t>informacionalismo</w:t>
      </w:r>
      <w:proofErr w:type="spellEnd"/>
      <w:r w:rsidR="00647B87" w:rsidRPr="00F41C8E">
        <w:rPr>
          <w:rFonts w:ascii="Times New Roman" w:hAnsi="Times New Roman" w:cs="Times New Roman"/>
          <w:sz w:val="24"/>
          <w:szCs w:val="24"/>
        </w:rPr>
        <w:t>”</w:t>
      </w:r>
      <w:r w:rsidR="00876355" w:rsidRPr="00F41C8E">
        <w:rPr>
          <w:rFonts w:ascii="Times New Roman" w:hAnsi="Times New Roman" w:cs="Times New Roman"/>
          <w:sz w:val="24"/>
          <w:szCs w:val="24"/>
        </w:rPr>
        <w:t xml:space="preserve"> </w:t>
      </w:r>
      <w:r w:rsidR="00BB741B" w:rsidRPr="00F41C8E">
        <w:rPr>
          <w:rFonts w:ascii="Times New Roman" w:hAnsi="Times New Roman" w:cs="Times New Roman"/>
          <w:sz w:val="24"/>
          <w:szCs w:val="24"/>
        </w:rPr>
        <w:t>do capitalismo</w:t>
      </w:r>
      <w:r w:rsidRPr="00F41C8E">
        <w:rPr>
          <w:rFonts w:ascii="Times New Roman" w:hAnsi="Times New Roman" w:cs="Times New Roman"/>
          <w:sz w:val="24"/>
          <w:szCs w:val="24"/>
        </w:rPr>
        <w:t xml:space="preserve"> </w:t>
      </w:r>
      <w:r w:rsidR="00AA1B90" w:rsidRPr="00F41C8E">
        <w:rPr>
          <w:rFonts w:ascii="Times New Roman" w:hAnsi="Times New Roman" w:cs="Times New Roman"/>
          <w:sz w:val="24"/>
          <w:szCs w:val="24"/>
        </w:rPr>
        <w:t>é algo irrefutável</w:t>
      </w:r>
      <w:r w:rsidR="00204E6D" w:rsidRPr="00F41C8E">
        <w:rPr>
          <w:rFonts w:ascii="Times New Roman" w:hAnsi="Times New Roman" w:cs="Times New Roman"/>
          <w:sz w:val="24"/>
          <w:szCs w:val="24"/>
        </w:rPr>
        <w:t xml:space="preserve">, </w:t>
      </w:r>
      <w:r w:rsidR="00876355" w:rsidRPr="00F41C8E">
        <w:rPr>
          <w:rFonts w:ascii="Times New Roman" w:hAnsi="Times New Roman" w:cs="Times New Roman"/>
          <w:sz w:val="24"/>
          <w:szCs w:val="24"/>
        </w:rPr>
        <w:t xml:space="preserve">com </w:t>
      </w:r>
      <w:r w:rsidR="00204E6D" w:rsidRPr="00F41C8E">
        <w:rPr>
          <w:rFonts w:ascii="Times New Roman" w:hAnsi="Times New Roman" w:cs="Times New Roman"/>
          <w:sz w:val="24"/>
          <w:szCs w:val="24"/>
        </w:rPr>
        <w:t xml:space="preserve">o </w:t>
      </w:r>
      <w:r w:rsidR="00204E6D" w:rsidRPr="00F41C8E">
        <w:rPr>
          <w:rFonts w:ascii="Times New Roman" w:hAnsi="Times New Roman" w:cs="Times New Roman"/>
          <w:i/>
          <w:sz w:val="24"/>
          <w:szCs w:val="24"/>
        </w:rPr>
        <w:t>status</w:t>
      </w:r>
      <w:r w:rsidR="00E25771" w:rsidRPr="00F41C8E">
        <w:rPr>
          <w:rFonts w:ascii="Times New Roman" w:hAnsi="Times New Roman" w:cs="Times New Roman"/>
          <w:sz w:val="24"/>
          <w:szCs w:val="24"/>
        </w:rPr>
        <w:t xml:space="preserve"> de que essa assimilação está</w:t>
      </w:r>
      <w:r w:rsidR="00204E6D" w:rsidRPr="00F41C8E">
        <w:rPr>
          <w:rFonts w:ascii="Times New Roman" w:hAnsi="Times New Roman" w:cs="Times New Roman"/>
          <w:sz w:val="24"/>
          <w:szCs w:val="24"/>
        </w:rPr>
        <w:t xml:space="preserve"> em consta</w:t>
      </w:r>
      <w:r w:rsidR="00647B87" w:rsidRPr="00F41C8E">
        <w:rPr>
          <w:rFonts w:ascii="Times New Roman" w:hAnsi="Times New Roman" w:cs="Times New Roman"/>
          <w:sz w:val="24"/>
          <w:szCs w:val="24"/>
        </w:rPr>
        <w:t>nte transformação,</w:t>
      </w:r>
      <w:r w:rsidR="00E25771" w:rsidRPr="00F41C8E">
        <w:rPr>
          <w:rFonts w:ascii="Times New Roman" w:hAnsi="Times New Roman" w:cs="Times New Roman"/>
          <w:sz w:val="24"/>
          <w:szCs w:val="24"/>
        </w:rPr>
        <w:t xml:space="preserve"> de acordo com</w:t>
      </w:r>
      <w:r w:rsidR="00204E6D" w:rsidRPr="00F41C8E">
        <w:rPr>
          <w:rFonts w:ascii="Times New Roman" w:hAnsi="Times New Roman" w:cs="Times New Roman"/>
          <w:sz w:val="24"/>
          <w:szCs w:val="24"/>
        </w:rPr>
        <w:t xml:space="preserve"> a extensa amplitude </w:t>
      </w:r>
      <w:r w:rsidR="00145189" w:rsidRPr="00F41C8E">
        <w:rPr>
          <w:rFonts w:ascii="Times New Roman" w:hAnsi="Times New Roman" w:cs="Times New Roman"/>
          <w:sz w:val="24"/>
          <w:szCs w:val="24"/>
        </w:rPr>
        <w:t xml:space="preserve">e interlocução territorial </w:t>
      </w:r>
      <w:r w:rsidR="00204E6D" w:rsidRPr="00F41C8E">
        <w:rPr>
          <w:rFonts w:ascii="Times New Roman" w:hAnsi="Times New Roman" w:cs="Times New Roman"/>
          <w:sz w:val="24"/>
          <w:szCs w:val="24"/>
        </w:rPr>
        <w:t xml:space="preserve">que a globalização </w:t>
      </w:r>
      <w:r w:rsidR="00145189" w:rsidRPr="00F41C8E">
        <w:rPr>
          <w:rFonts w:ascii="Times New Roman" w:hAnsi="Times New Roman" w:cs="Times New Roman"/>
          <w:sz w:val="24"/>
          <w:szCs w:val="24"/>
        </w:rPr>
        <w:t xml:space="preserve">disponibiliza. Assim sendo, </w:t>
      </w:r>
      <w:r w:rsidR="00647B87" w:rsidRPr="00F41C8E">
        <w:rPr>
          <w:rFonts w:ascii="Times New Roman" w:hAnsi="Times New Roman" w:cs="Times New Roman"/>
          <w:sz w:val="24"/>
          <w:szCs w:val="24"/>
        </w:rPr>
        <w:t>percebe-se</w:t>
      </w:r>
      <w:r w:rsidR="00C87099" w:rsidRPr="00F41C8E">
        <w:rPr>
          <w:rFonts w:ascii="Times New Roman" w:hAnsi="Times New Roman" w:cs="Times New Roman"/>
          <w:sz w:val="24"/>
          <w:szCs w:val="24"/>
        </w:rPr>
        <w:t xml:space="preserve"> que o “local”, apesar de resistir </w:t>
      </w:r>
      <w:r w:rsidR="00647B87" w:rsidRPr="00F41C8E">
        <w:rPr>
          <w:rFonts w:ascii="Times New Roman" w:hAnsi="Times New Roman" w:cs="Times New Roman"/>
          <w:sz w:val="24"/>
          <w:szCs w:val="24"/>
        </w:rPr>
        <w:t>e procurar preservar sua identidade</w:t>
      </w:r>
      <w:proofErr w:type="gramStart"/>
      <w:r w:rsidR="00647B87" w:rsidRPr="00F41C8E">
        <w:rPr>
          <w:rFonts w:ascii="Times New Roman" w:hAnsi="Times New Roman" w:cs="Times New Roman"/>
          <w:sz w:val="24"/>
          <w:szCs w:val="24"/>
        </w:rPr>
        <w:t>,</w:t>
      </w:r>
      <w:r w:rsidR="006F4508" w:rsidRPr="00F41C8E">
        <w:rPr>
          <w:rFonts w:ascii="Times New Roman" w:hAnsi="Times New Roman" w:cs="Times New Roman"/>
          <w:sz w:val="24"/>
          <w:szCs w:val="24"/>
        </w:rPr>
        <w:t xml:space="preserve"> </w:t>
      </w:r>
      <w:r w:rsidR="00647B87" w:rsidRPr="00F41C8E">
        <w:rPr>
          <w:rFonts w:ascii="Times New Roman" w:hAnsi="Times New Roman" w:cs="Times New Roman"/>
          <w:sz w:val="24"/>
          <w:szCs w:val="24"/>
        </w:rPr>
        <w:t>é</w:t>
      </w:r>
      <w:proofErr w:type="gramEnd"/>
      <w:r w:rsidR="00647B87" w:rsidRPr="00F41C8E">
        <w:rPr>
          <w:rFonts w:ascii="Times New Roman" w:hAnsi="Times New Roman" w:cs="Times New Roman"/>
          <w:sz w:val="24"/>
          <w:szCs w:val="24"/>
        </w:rPr>
        <w:t xml:space="preserve"> influenciado pelas diversas tendências</w:t>
      </w:r>
      <w:r w:rsidR="00986D06" w:rsidRPr="00F41C8E">
        <w:rPr>
          <w:rFonts w:ascii="Times New Roman" w:hAnsi="Times New Roman" w:cs="Times New Roman"/>
          <w:sz w:val="24"/>
          <w:szCs w:val="24"/>
        </w:rPr>
        <w:t xml:space="preserve"> culturais</w:t>
      </w:r>
      <w:r w:rsidR="00C87099" w:rsidRPr="00F41C8E">
        <w:rPr>
          <w:rFonts w:ascii="Times New Roman" w:hAnsi="Times New Roman" w:cs="Times New Roman"/>
          <w:sz w:val="24"/>
          <w:szCs w:val="24"/>
        </w:rPr>
        <w:t xml:space="preserve"> vindas de todos os lados do globo, havendo uma variabilidade muito grande quanto ao grau da preservação ou não de seus valores, costumes e crenças.</w:t>
      </w:r>
      <w:r w:rsidR="00647B87" w:rsidRPr="00F41C8E">
        <w:rPr>
          <w:rFonts w:ascii="Times New Roman" w:hAnsi="Times New Roman" w:cs="Times New Roman"/>
          <w:sz w:val="24"/>
          <w:szCs w:val="24"/>
        </w:rPr>
        <w:t xml:space="preserve"> Nessa</w:t>
      </w:r>
      <w:r w:rsidR="00057935">
        <w:rPr>
          <w:rFonts w:ascii="Times New Roman" w:hAnsi="Times New Roman" w:cs="Times New Roman"/>
          <w:sz w:val="24"/>
          <w:szCs w:val="24"/>
        </w:rPr>
        <w:t xml:space="preserve"> ótica, é imprescindível</w:t>
      </w:r>
      <w:r w:rsidR="00647B87" w:rsidRPr="00F41C8E">
        <w:rPr>
          <w:rFonts w:ascii="Times New Roman" w:hAnsi="Times New Roman" w:cs="Times New Roman"/>
          <w:sz w:val="24"/>
          <w:szCs w:val="24"/>
        </w:rPr>
        <w:t xml:space="preserve"> ser</w:t>
      </w:r>
      <w:r w:rsidR="004D5BB8" w:rsidRPr="00F41C8E">
        <w:rPr>
          <w:rFonts w:ascii="Times New Roman" w:hAnsi="Times New Roman" w:cs="Times New Roman"/>
          <w:sz w:val="24"/>
          <w:szCs w:val="24"/>
        </w:rPr>
        <w:t xml:space="preserve"> observado</w:t>
      </w:r>
      <w:r w:rsidR="00CA0D53" w:rsidRPr="00F41C8E">
        <w:rPr>
          <w:rFonts w:ascii="Times New Roman" w:hAnsi="Times New Roman" w:cs="Times New Roman"/>
          <w:sz w:val="24"/>
          <w:szCs w:val="24"/>
        </w:rPr>
        <w:t xml:space="preserve"> que</w:t>
      </w:r>
      <w:r w:rsidR="00BB741B" w:rsidRPr="00F41C8E">
        <w:rPr>
          <w:rFonts w:ascii="Times New Roman" w:hAnsi="Times New Roman" w:cs="Times New Roman"/>
          <w:sz w:val="24"/>
          <w:szCs w:val="24"/>
        </w:rPr>
        <w:t xml:space="preserve"> a globalização agravou a questão da exclusão social</w:t>
      </w:r>
      <w:r w:rsidR="0001136A" w:rsidRPr="00F41C8E">
        <w:rPr>
          <w:rFonts w:ascii="Times New Roman" w:hAnsi="Times New Roman" w:cs="Times New Roman"/>
          <w:sz w:val="24"/>
          <w:szCs w:val="24"/>
        </w:rPr>
        <w:t>,</w:t>
      </w:r>
      <w:r w:rsidR="00BB741B" w:rsidRPr="00F41C8E">
        <w:rPr>
          <w:rFonts w:ascii="Times New Roman" w:hAnsi="Times New Roman" w:cs="Times New Roman"/>
          <w:sz w:val="24"/>
          <w:szCs w:val="24"/>
        </w:rPr>
        <w:t xml:space="preserve"> pois o que interessa efetivamente</w:t>
      </w:r>
      <w:r w:rsidR="0001136A" w:rsidRPr="00F41C8E">
        <w:rPr>
          <w:rFonts w:ascii="Times New Roman" w:hAnsi="Times New Roman" w:cs="Times New Roman"/>
          <w:sz w:val="24"/>
          <w:szCs w:val="24"/>
        </w:rPr>
        <w:t xml:space="preserve"> </w:t>
      </w:r>
      <w:r w:rsidR="00647B87" w:rsidRPr="00F41C8E">
        <w:rPr>
          <w:rFonts w:ascii="Times New Roman" w:hAnsi="Times New Roman" w:cs="Times New Roman"/>
          <w:sz w:val="24"/>
          <w:szCs w:val="24"/>
        </w:rPr>
        <w:t>a</w:t>
      </w:r>
      <w:r w:rsidR="00E25771" w:rsidRPr="00F41C8E">
        <w:rPr>
          <w:rFonts w:ascii="Times New Roman" w:hAnsi="Times New Roman" w:cs="Times New Roman"/>
          <w:sz w:val="24"/>
          <w:szCs w:val="24"/>
        </w:rPr>
        <w:t>s</w:t>
      </w:r>
      <w:r w:rsidR="00647B87" w:rsidRPr="00F41C8E">
        <w:rPr>
          <w:rFonts w:ascii="Times New Roman" w:hAnsi="Times New Roman" w:cs="Times New Roman"/>
          <w:sz w:val="24"/>
          <w:szCs w:val="24"/>
        </w:rPr>
        <w:t xml:space="preserve"> </w:t>
      </w:r>
      <w:r w:rsidR="00031BB0">
        <w:rPr>
          <w:rFonts w:ascii="Times New Roman" w:hAnsi="Times New Roman" w:cs="Times New Roman"/>
          <w:sz w:val="24"/>
          <w:szCs w:val="24"/>
        </w:rPr>
        <w:t>“</w:t>
      </w:r>
      <w:r w:rsidR="00647B87" w:rsidRPr="00F41C8E">
        <w:rPr>
          <w:rFonts w:ascii="Times New Roman" w:hAnsi="Times New Roman" w:cs="Times New Roman"/>
          <w:sz w:val="24"/>
          <w:szCs w:val="24"/>
        </w:rPr>
        <w:t>elite</w:t>
      </w:r>
      <w:r w:rsidR="00E25771" w:rsidRPr="00F41C8E">
        <w:rPr>
          <w:rFonts w:ascii="Times New Roman" w:hAnsi="Times New Roman" w:cs="Times New Roman"/>
          <w:sz w:val="24"/>
          <w:szCs w:val="24"/>
        </w:rPr>
        <w:t>s</w:t>
      </w:r>
      <w:r w:rsidR="00647B87" w:rsidRPr="00F41C8E">
        <w:rPr>
          <w:rFonts w:ascii="Times New Roman" w:hAnsi="Times New Roman" w:cs="Times New Roman"/>
          <w:sz w:val="24"/>
          <w:szCs w:val="24"/>
        </w:rPr>
        <w:t xml:space="preserve"> dominante</w:t>
      </w:r>
      <w:r w:rsidR="00E25771" w:rsidRPr="00F41C8E">
        <w:rPr>
          <w:rFonts w:ascii="Times New Roman" w:hAnsi="Times New Roman" w:cs="Times New Roman"/>
          <w:sz w:val="24"/>
          <w:szCs w:val="24"/>
        </w:rPr>
        <w:t>s</w:t>
      </w:r>
      <w:r w:rsidR="00031BB0">
        <w:rPr>
          <w:rFonts w:ascii="Times New Roman" w:hAnsi="Times New Roman" w:cs="Times New Roman"/>
          <w:sz w:val="24"/>
          <w:szCs w:val="24"/>
        </w:rPr>
        <w:t>”</w:t>
      </w:r>
      <w:r w:rsidR="00647B87" w:rsidRPr="00F41C8E">
        <w:rPr>
          <w:rFonts w:ascii="Times New Roman" w:hAnsi="Times New Roman" w:cs="Times New Roman"/>
          <w:sz w:val="24"/>
          <w:szCs w:val="24"/>
        </w:rPr>
        <w:t xml:space="preserve"> </w:t>
      </w:r>
      <w:r w:rsidR="00BB741B" w:rsidRPr="00F41C8E">
        <w:rPr>
          <w:rFonts w:ascii="Times New Roman" w:hAnsi="Times New Roman" w:cs="Times New Roman"/>
          <w:sz w:val="24"/>
          <w:szCs w:val="24"/>
        </w:rPr>
        <w:t>permanece</w:t>
      </w:r>
      <w:r w:rsidR="00876355" w:rsidRPr="00F41C8E">
        <w:rPr>
          <w:rFonts w:ascii="Times New Roman" w:hAnsi="Times New Roman" w:cs="Times New Roman"/>
          <w:sz w:val="24"/>
          <w:szCs w:val="24"/>
        </w:rPr>
        <w:t xml:space="preserve"> sendo </w:t>
      </w:r>
      <w:r w:rsidR="0001136A" w:rsidRPr="00F41C8E">
        <w:rPr>
          <w:rFonts w:ascii="Times New Roman" w:hAnsi="Times New Roman" w:cs="Times New Roman"/>
          <w:sz w:val="24"/>
          <w:szCs w:val="24"/>
        </w:rPr>
        <w:t>a acumulação de capital ininterrupt</w:t>
      </w:r>
      <w:r w:rsidR="00BB741B" w:rsidRPr="00F41C8E">
        <w:rPr>
          <w:rFonts w:ascii="Times New Roman" w:hAnsi="Times New Roman" w:cs="Times New Roman"/>
          <w:sz w:val="24"/>
          <w:szCs w:val="24"/>
        </w:rPr>
        <w:t>a em detrimento do que ocorre a</w:t>
      </w:r>
      <w:r w:rsidR="0001136A" w:rsidRPr="00F41C8E">
        <w:rPr>
          <w:rFonts w:ascii="Times New Roman" w:hAnsi="Times New Roman" w:cs="Times New Roman"/>
          <w:sz w:val="24"/>
          <w:szCs w:val="24"/>
        </w:rPr>
        <w:t xml:space="preserve"> nível sociocultur</w:t>
      </w:r>
      <w:r w:rsidR="00B33717" w:rsidRPr="00F41C8E">
        <w:rPr>
          <w:rFonts w:ascii="Times New Roman" w:hAnsi="Times New Roman" w:cs="Times New Roman"/>
          <w:sz w:val="24"/>
          <w:szCs w:val="24"/>
        </w:rPr>
        <w:t>al.</w:t>
      </w:r>
      <w:r w:rsidR="0001136A" w:rsidRPr="00F41C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136A" w:rsidRPr="00F41C8E" w:rsidRDefault="00647B87" w:rsidP="00057935">
      <w:pPr>
        <w:spacing w:after="0" w:line="360" w:lineRule="auto"/>
        <w:ind w:left="-1418" w:right="-285"/>
        <w:jc w:val="both"/>
        <w:rPr>
          <w:rFonts w:ascii="Times New Roman" w:hAnsi="Times New Roman" w:cs="Times New Roman"/>
          <w:sz w:val="24"/>
          <w:szCs w:val="24"/>
        </w:rPr>
      </w:pPr>
      <w:r w:rsidRPr="00F41C8E">
        <w:rPr>
          <w:rFonts w:ascii="Times New Roman" w:hAnsi="Times New Roman" w:cs="Times New Roman"/>
          <w:sz w:val="24"/>
          <w:szCs w:val="24"/>
        </w:rPr>
        <w:t xml:space="preserve">       C</w:t>
      </w:r>
      <w:r w:rsidR="00057935">
        <w:rPr>
          <w:rFonts w:ascii="Times New Roman" w:hAnsi="Times New Roman" w:cs="Times New Roman"/>
          <w:sz w:val="24"/>
          <w:szCs w:val="24"/>
        </w:rPr>
        <w:t>om efeito,</w:t>
      </w:r>
      <w:r w:rsidR="00C52EDF" w:rsidRPr="00F41C8E">
        <w:rPr>
          <w:rFonts w:ascii="Times New Roman" w:hAnsi="Times New Roman" w:cs="Times New Roman"/>
          <w:sz w:val="24"/>
          <w:szCs w:val="24"/>
        </w:rPr>
        <w:t xml:space="preserve"> essa avidez</w:t>
      </w:r>
      <w:r w:rsidR="0001136A" w:rsidRPr="00F41C8E">
        <w:rPr>
          <w:rFonts w:ascii="Times New Roman" w:hAnsi="Times New Roman" w:cs="Times New Roman"/>
          <w:sz w:val="24"/>
          <w:szCs w:val="24"/>
        </w:rPr>
        <w:t xml:space="preserve"> mercantilista</w:t>
      </w:r>
      <w:r w:rsidR="00C52EDF" w:rsidRPr="00F41C8E">
        <w:rPr>
          <w:rFonts w:ascii="Times New Roman" w:hAnsi="Times New Roman" w:cs="Times New Roman"/>
          <w:sz w:val="24"/>
          <w:szCs w:val="24"/>
        </w:rPr>
        <w:t xml:space="preserve"> apresen</w:t>
      </w:r>
      <w:r w:rsidR="00031BB0">
        <w:rPr>
          <w:rFonts w:ascii="Times New Roman" w:hAnsi="Times New Roman" w:cs="Times New Roman"/>
          <w:sz w:val="24"/>
          <w:szCs w:val="24"/>
        </w:rPr>
        <w:t>ta sérios</w:t>
      </w:r>
      <w:r w:rsidR="00057935">
        <w:rPr>
          <w:rFonts w:ascii="Times New Roman" w:hAnsi="Times New Roman" w:cs="Times New Roman"/>
          <w:sz w:val="24"/>
          <w:szCs w:val="24"/>
        </w:rPr>
        <w:t xml:space="preserve"> percalços,</w:t>
      </w:r>
      <w:r w:rsidRPr="00F41C8E">
        <w:rPr>
          <w:rFonts w:ascii="Times New Roman" w:hAnsi="Times New Roman" w:cs="Times New Roman"/>
          <w:sz w:val="24"/>
          <w:szCs w:val="24"/>
        </w:rPr>
        <w:t xml:space="preserve"> no senti</w:t>
      </w:r>
      <w:r w:rsidR="00E25771" w:rsidRPr="00F41C8E">
        <w:rPr>
          <w:rFonts w:ascii="Times New Roman" w:hAnsi="Times New Roman" w:cs="Times New Roman"/>
          <w:sz w:val="24"/>
          <w:szCs w:val="24"/>
        </w:rPr>
        <w:t>do de</w:t>
      </w:r>
      <w:r w:rsidRPr="00F41C8E">
        <w:rPr>
          <w:rFonts w:ascii="Times New Roman" w:hAnsi="Times New Roman" w:cs="Times New Roman"/>
          <w:sz w:val="24"/>
          <w:szCs w:val="24"/>
        </w:rPr>
        <w:t xml:space="preserve"> não conseguir</w:t>
      </w:r>
      <w:r w:rsidR="00C52EDF" w:rsidRPr="00F41C8E">
        <w:rPr>
          <w:rFonts w:ascii="Times New Roman" w:hAnsi="Times New Roman" w:cs="Times New Roman"/>
          <w:sz w:val="24"/>
          <w:szCs w:val="24"/>
        </w:rPr>
        <w:t xml:space="preserve"> </w:t>
      </w:r>
      <w:r w:rsidR="00986D06" w:rsidRPr="00F41C8E">
        <w:rPr>
          <w:rFonts w:ascii="Times New Roman" w:hAnsi="Times New Roman" w:cs="Times New Roman"/>
          <w:sz w:val="24"/>
          <w:szCs w:val="24"/>
        </w:rPr>
        <w:t>sustentação</w:t>
      </w:r>
      <w:r w:rsidR="00C52EDF" w:rsidRPr="00F41C8E">
        <w:rPr>
          <w:rFonts w:ascii="Times New Roman" w:hAnsi="Times New Roman" w:cs="Times New Roman"/>
          <w:sz w:val="24"/>
          <w:szCs w:val="24"/>
        </w:rPr>
        <w:t xml:space="preserve"> </w:t>
      </w:r>
      <w:r w:rsidR="00B33717" w:rsidRPr="00F41C8E">
        <w:rPr>
          <w:rFonts w:ascii="Times New Roman" w:hAnsi="Times New Roman" w:cs="Times New Roman"/>
          <w:sz w:val="24"/>
          <w:szCs w:val="24"/>
        </w:rPr>
        <w:t>sem que desencadeie fortes problemáticas sociais</w:t>
      </w:r>
      <w:r w:rsidR="00876355" w:rsidRPr="00F41C8E">
        <w:rPr>
          <w:rFonts w:ascii="Times New Roman" w:hAnsi="Times New Roman" w:cs="Times New Roman"/>
          <w:sz w:val="24"/>
          <w:szCs w:val="24"/>
        </w:rPr>
        <w:t>, pois os que não usufruem da “liberdade de locomoção”</w:t>
      </w:r>
      <w:r w:rsidRPr="00F41C8E">
        <w:rPr>
          <w:rFonts w:ascii="Times New Roman" w:hAnsi="Times New Roman" w:cs="Times New Roman"/>
          <w:sz w:val="24"/>
          <w:szCs w:val="24"/>
        </w:rPr>
        <w:t xml:space="preserve"> que a</w:t>
      </w:r>
      <w:r w:rsidR="00BB741B" w:rsidRPr="00F41C8E">
        <w:rPr>
          <w:rFonts w:ascii="Times New Roman" w:hAnsi="Times New Roman" w:cs="Times New Roman"/>
          <w:sz w:val="24"/>
          <w:szCs w:val="24"/>
        </w:rPr>
        <w:t xml:space="preserve"> global</w:t>
      </w:r>
      <w:r w:rsidRPr="00F41C8E">
        <w:rPr>
          <w:rFonts w:ascii="Times New Roman" w:hAnsi="Times New Roman" w:cs="Times New Roman"/>
          <w:sz w:val="24"/>
          <w:szCs w:val="24"/>
        </w:rPr>
        <w:t>ização</w:t>
      </w:r>
      <w:r w:rsidR="00BB741B" w:rsidRPr="00F41C8E">
        <w:rPr>
          <w:rFonts w:ascii="Times New Roman" w:hAnsi="Times New Roman" w:cs="Times New Roman"/>
          <w:sz w:val="24"/>
          <w:szCs w:val="24"/>
        </w:rPr>
        <w:t xml:space="preserve"> proporciona</w:t>
      </w:r>
      <w:r w:rsidR="00876355" w:rsidRPr="00F41C8E">
        <w:rPr>
          <w:rFonts w:ascii="Times New Roman" w:hAnsi="Times New Roman" w:cs="Times New Roman"/>
          <w:sz w:val="24"/>
          <w:szCs w:val="24"/>
        </w:rPr>
        <w:t xml:space="preserve"> sentem-se</w:t>
      </w:r>
      <w:r w:rsidR="00BB741B" w:rsidRPr="00F41C8E">
        <w:rPr>
          <w:rFonts w:ascii="Times New Roman" w:hAnsi="Times New Roman" w:cs="Times New Roman"/>
          <w:sz w:val="24"/>
          <w:szCs w:val="24"/>
        </w:rPr>
        <w:t xml:space="preserve"> cada vez mais</w:t>
      </w:r>
      <w:r w:rsidR="00057935">
        <w:rPr>
          <w:rFonts w:ascii="Times New Roman" w:hAnsi="Times New Roman" w:cs="Times New Roman"/>
          <w:sz w:val="24"/>
          <w:szCs w:val="24"/>
        </w:rPr>
        <w:t xml:space="preserve"> “inferiores</w:t>
      </w:r>
      <w:r w:rsidRPr="00F41C8E">
        <w:rPr>
          <w:rFonts w:ascii="Times New Roman" w:hAnsi="Times New Roman" w:cs="Times New Roman"/>
          <w:sz w:val="24"/>
          <w:szCs w:val="24"/>
        </w:rPr>
        <w:t>”</w:t>
      </w:r>
      <w:r w:rsidR="00057935">
        <w:rPr>
          <w:rFonts w:ascii="Times New Roman" w:hAnsi="Times New Roman" w:cs="Times New Roman"/>
          <w:sz w:val="24"/>
          <w:szCs w:val="24"/>
        </w:rPr>
        <w:t>, desencadeando-se as crescentes mazelas que tão bem conhecemos</w:t>
      </w:r>
      <w:r w:rsidR="00BB1E1D" w:rsidRPr="00F41C8E">
        <w:rPr>
          <w:rFonts w:ascii="Times New Roman" w:hAnsi="Times New Roman" w:cs="Times New Roman"/>
          <w:sz w:val="24"/>
          <w:szCs w:val="24"/>
        </w:rPr>
        <w:t xml:space="preserve"> </w:t>
      </w:r>
      <w:r w:rsidR="00057935">
        <w:rPr>
          <w:rFonts w:ascii="Times New Roman" w:hAnsi="Times New Roman" w:cs="Times New Roman"/>
          <w:sz w:val="24"/>
          <w:szCs w:val="24"/>
        </w:rPr>
        <w:t>nos nossos dias; de outra forma, estas pessoas, por serem “invisíveis” e indesejáveis, tornam-se inoperantes em suas</w:t>
      </w:r>
      <w:r w:rsidR="00E25771" w:rsidRPr="00F41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27AB">
        <w:rPr>
          <w:rFonts w:ascii="Times New Roman" w:hAnsi="Times New Roman" w:cs="Times New Roman"/>
          <w:sz w:val="24"/>
          <w:szCs w:val="24"/>
        </w:rPr>
        <w:t>reinvidic</w:t>
      </w:r>
      <w:r w:rsidR="00057935">
        <w:rPr>
          <w:rFonts w:ascii="Times New Roman" w:hAnsi="Times New Roman" w:cs="Times New Roman"/>
          <w:sz w:val="24"/>
          <w:szCs w:val="24"/>
        </w:rPr>
        <w:t>ações</w:t>
      </w:r>
      <w:proofErr w:type="spellEnd"/>
      <w:r w:rsidR="00057935">
        <w:rPr>
          <w:rFonts w:ascii="Times New Roman" w:hAnsi="Times New Roman" w:cs="Times New Roman"/>
          <w:sz w:val="24"/>
          <w:szCs w:val="24"/>
        </w:rPr>
        <w:t>, além de</w:t>
      </w:r>
      <w:r w:rsidR="00BB1E1D" w:rsidRPr="00F41C8E">
        <w:rPr>
          <w:rFonts w:ascii="Times New Roman" w:hAnsi="Times New Roman" w:cs="Times New Roman"/>
          <w:sz w:val="24"/>
          <w:szCs w:val="24"/>
        </w:rPr>
        <w:t xml:space="preserve"> não possuírem meios objetivos para isso</w:t>
      </w:r>
      <w:r w:rsidR="00057935">
        <w:rPr>
          <w:rFonts w:ascii="Times New Roman" w:hAnsi="Times New Roman" w:cs="Times New Roman"/>
          <w:sz w:val="24"/>
          <w:szCs w:val="24"/>
        </w:rPr>
        <w:t>. Por outro lado</w:t>
      </w:r>
      <w:r w:rsidRPr="00F41C8E">
        <w:rPr>
          <w:rFonts w:ascii="Times New Roman" w:hAnsi="Times New Roman" w:cs="Times New Roman"/>
          <w:sz w:val="24"/>
          <w:szCs w:val="24"/>
        </w:rPr>
        <w:t>,</w:t>
      </w:r>
      <w:r w:rsidR="00876355" w:rsidRPr="00F41C8E">
        <w:rPr>
          <w:rFonts w:ascii="Times New Roman" w:hAnsi="Times New Roman" w:cs="Times New Roman"/>
          <w:sz w:val="24"/>
          <w:szCs w:val="24"/>
        </w:rPr>
        <w:t xml:space="preserve"> </w:t>
      </w:r>
      <w:r w:rsidR="00B01583" w:rsidRPr="00F41C8E">
        <w:rPr>
          <w:rFonts w:ascii="Times New Roman" w:hAnsi="Times New Roman" w:cs="Times New Roman"/>
          <w:sz w:val="24"/>
          <w:szCs w:val="24"/>
        </w:rPr>
        <w:t>o</w:t>
      </w:r>
      <w:r w:rsidR="0051143B" w:rsidRPr="00F41C8E">
        <w:rPr>
          <w:rFonts w:ascii="Times New Roman" w:hAnsi="Times New Roman" w:cs="Times New Roman"/>
          <w:sz w:val="24"/>
          <w:szCs w:val="24"/>
        </w:rPr>
        <w:t>s que têm essa condição</w:t>
      </w:r>
      <w:r w:rsidR="00057935">
        <w:rPr>
          <w:rFonts w:ascii="Times New Roman" w:hAnsi="Times New Roman" w:cs="Times New Roman"/>
          <w:sz w:val="24"/>
          <w:szCs w:val="24"/>
        </w:rPr>
        <w:t xml:space="preserve"> de “visibilidade”</w:t>
      </w:r>
      <w:r w:rsidR="0051143B" w:rsidRPr="00F41C8E">
        <w:rPr>
          <w:rFonts w:ascii="Times New Roman" w:hAnsi="Times New Roman" w:cs="Times New Roman"/>
          <w:sz w:val="24"/>
          <w:szCs w:val="24"/>
        </w:rPr>
        <w:t xml:space="preserve"> </w:t>
      </w:r>
      <w:r w:rsidR="00955996" w:rsidRPr="00F41C8E">
        <w:rPr>
          <w:rFonts w:ascii="Times New Roman" w:hAnsi="Times New Roman" w:cs="Times New Roman"/>
          <w:sz w:val="24"/>
          <w:szCs w:val="24"/>
        </w:rPr>
        <w:t xml:space="preserve">também </w:t>
      </w:r>
      <w:r w:rsidR="00057935">
        <w:rPr>
          <w:rFonts w:ascii="Times New Roman" w:hAnsi="Times New Roman" w:cs="Times New Roman"/>
          <w:sz w:val="24"/>
          <w:szCs w:val="24"/>
        </w:rPr>
        <w:t>são</w:t>
      </w:r>
      <w:r w:rsidR="00BB1E1D" w:rsidRPr="00F41C8E">
        <w:rPr>
          <w:rFonts w:ascii="Times New Roman" w:hAnsi="Times New Roman" w:cs="Times New Roman"/>
          <w:sz w:val="24"/>
          <w:szCs w:val="24"/>
        </w:rPr>
        <w:t xml:space="preserve"> vítimas do sistema, uma vez que</w:t>
      </w:r>
      <w:r w:rsidR="00057935">
        <w:rPr>
          <w:rFonts w:ascii="Times New Roman" w:hAnsi="Times New Roman" w:cs="Times New Roman"/>
          <w:sz w:val="24"/>
          <w:szCs w:val="24"/>
        </w:rPr>
        <w:t>, em sua maioria,</w:t>
      </w:r>
      <w:r w:rsidR="006927AB">
        <w:rPr>
          <w:rFonts w:ascii="Times New Roman" w:hAnsi="Times New Roman" w:cs="Times New Roman"/>
          <w:sz w:val="24"/>
          <w:szCs w:val="24"/>
        </w:rPr>
        <w:t xml:space="preserve"> não se apercebem, ou muitas vezes “fingem não notar”, </w:t>
      </w:r>
      <w:r w:rsidR="0051143B" w:rsidRPr="00F41C8E">
        <w:rPr>
          <w:rFonts w:ascii="Times New Roman" w:hAnsi="Times New Roman" w:cs="Times New Roman"/>
          <w:sz w:val="24"/>
          <w:szCs w:val="24"/>
        </w:rPr>
        <w:t>do jogo de interesse que está por trás dos fatos concretos</w:t>
      </w:r>
      <w:r w:rsidR="00057935">
        <w:rPr>
          <w:rFonts w:ascii="Times New Roman" w:hAnsi="Times New Roman" w:cs="Times New Roman"/>
          <w:sz w:val="24"/>
          <w:szCs w:val="24"/>
        </w:rPr>
        <w:t>, uma vez imersos na utopia da “satisfação imediata e descartável” oferecidos na nossa alta modernidade</w:t>
      </w:r>
      <w:r w:rsidR="006927AB">
        <w:rPr>
          <w:rFonts w:ascii="Times New Roman" w:hAnsi="Times New Roman" w:cs="Times New Roman"/>
          <w:sz w:val="24"/>
          <w:szCs w:val="24"/>
        </w:rPr>
        <w:t>. Em suma, o interesse é</w:t>
      </w:r>
      <w:r w:rsidR="006F4508" w:rsidRPr="00F41C8E">
        <w:rPr>
          <w:rFonts w:ascii="Times New Roman" w:hAnsi="Times New Roman" w:cs="Times New Roman"/>
          <w:sz w:val="24"/>
          <w:szCs w:val="24"/>
        </w:rPr>
        <w:t xml:space="preserve"> obs</w:t>
      </w:r>
      <w:r w:rsidR="00955996" w:rsidRPr="00F41C8E">
        <w:rPr>
          <w:rFonts w:ascii="Times New Roman" w:hAnsi="Times New Roman" w:cs="Times New Roman"/>
          <w:sz w:val="24"/>
          <w:szCs w:val="24"/>
        </w:rPr>
        <w:t>curecer os efeitos consumistas e alienantes</w:t>
      </w:r>
      <w:r w:rsidR="0051143B" w:rsidRPr="00F41C8E">
        <w:rPr>
          <w:rFonts w:ascii="Times New Roman" w:hAnsi="Times New Roman" w:cs="Times New Roman"/>
          <w:sz w:val="24"/>
          <w:szCs w:val="24"/>
        </w:rPr>
        <w:t xml:space="preserve"> provocados</w:t>
      </w:r>
      <w:r w:rsidR="006927AB">
        <w:rPr>
          <w:rFonts w:ascii="Times New Roman" w:hAnsi="Times New Roman" w:cs="Times New Roman"/>
          <w:sz w:val="24"/>
          <w:szCs w:val="24"/>
        </w:rPr>
        <w:t>, fazendo com que todos</w:t>
      </w:r>
      <w:r w:rsidR="006F4508" w:rsidRPr="00F41C8E">
        <w:rPr>
          <w:rFonts w:ascii="Times New Roman" w:hAnsi="Times New Roman" w:cs="Times New Roman"/>
          <w:sz w:val="24"/>
          <w:szCs w:val="24"/>
        </w:rPr>
        <w:t xml:space="preserve"> presos</w:t>
      </w:r>
      <w:r w:rsidR="00BB741B" w:rsidRPr="00F41C8E">
        <w:rPr>
          <w:rFonts w:ascii="Times New Roman" w:hAnsi="Times New Roman" w:cs="Times New Roman"/>
          <w:sz w:val="24"/>
          <w:szCs w:val="24"/>
        </w:rPr>
        <w:t xml:space="preserve"> à “falsa consciência”</w:t>
      </w:r>
      <w:r w:rsidR="006F4508" w:rsidRPr="00F41C8E">
        <w:rPr>
          <w:rFonts w:ascii="Times New Roman" w:hAnsi="Times New Roman" w:cs="Times New Roman"/>
          <w:sz w:val="24"/>
          <w:szCs w:val="24"/>
        </w:rPr>
        <w:t xml:space="preserve"> do </w:t>
      </w:r>
      <w:r w:rsidR="006927AB">
        <w:rPr>
          <w:rFonts w:ascii="Times New Roman" w:hAnsi="Times New Roman" w:cs="Times New Roman"/>
          <w:sz w:val="24"/>
          <w:szCs w:val="24"/>
        </w:rPr>
        <w:t>“</w:t>
      </w:r>
      <w:r w:rsidR="006F4508" w:rsidRPr="00F41C8E">
        <w:rPr>
          <w:rFonts w:ascii="Times New Roman" w:hAnsi="Times New Roman" w:cs="Times New Roman"/>
          <w:sz w:val="24"/>
          <w:szCs w:val="24"/>
        </w:rPr>
        <w:t>novo capitalismo</w:t>
      </w:r>
      <w:r w:rsidR="006927AB">
        <w:rPr>
          <w:rFonts w:ascii="Times New Roman" w:hAnsi="Times New Roman" w:cs="Times New Roman"/>
          <w:sz w:val="24"/>
          <w:szCs w:val="24"/>
        </w:rPr>
        <w:t>”</w:t>
      </w:r>
      <w:r w:rsidR="00B33717" w:rsidRPr="00F41C8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32E08" w:rsidRPr="00F41C8E" w:rsidRDefault="006F4508" w:rsidP="00F41C8E">
      <w:pPr>
        <w:spacing w:after="0" w:line="360" w:lineRule="auto"/>
        <w:ind w:left="-1418" w:right="-285"/>
        <w:jc w:val="both"/>
        <w:rPr>
          <w:rFonts w:ascii="Times New Roman" w:hAnsi="Times New Roman" w:cs="Times New Roman"/>
          <w:sz w:val="24"/>
          <w:szCs w:val="24"/>
        </w:rPr>
      </w:pPr>
      <w:r w:rsidRPr="00F41C8E">
        <w:rPr>
          <w:rFonts w:ascii="Times New Roman" w:hAnsi="Times New Roman" w:cs="Times New Roman"/>
          <w:sz w:val="24"/>
          <w:szCs w:val="24"/>
        </w:rPr>
        <w:t xml:space="preserve">       Portanto</w:t>
      </w:r>
      <w:r w:rsidR="00BB741B" w:rsidRPr="00F41C8E">
        <w:rPr>
          <w:rFonts w:ascii="Times New Roman" w:hAnsi="Times New Roman" w:cs="Times New Roman"/>
          <w:sz w:val="24"/>
          <w:szCs w:val="24"/>
        </w:rPr>
        <w:t>, c</w:t>
      </w:r>
      <w:r w:rsidR="004D5BB8" w:rsidRPr="00F41C8E">
        <w:rPr>
          <w:rFonts w:ascii="Times New Roman" w:hAnsi="Times New Roman" w:cs="Times New Roman"/>
          <w:sz w:val="24"/>
          <w:szCs w:val="24"/>
        </w:rPr>
        <w:t>onsiderando tais premissas</w:t>
      </w:r>
      <w:r w:rsidR="00B33717" w:rsidRPr="00F41C8E">
        <w:rPr>
          <w:rFonts w:ascii="Times New Roman" w:hAnsi="Times New Roman" w:cs="Times New Roman"/>
          <w:sz w:val="24"/>
          <w:szCs w:val="24"/>
        </w:rPr>
        <w:t xml:space="preserve">, </w:t>
      </w:r>
      <w:r w:rsidRPr="00F41C8E">
        <w:rPr>
          <w:rFonts w:ascii="Times New Roman" w:hAnsi="Times New Roman" w:cs="Times New Roman"/>
          <w:sz w:val="24"/>
          <w:szCs w:val="24"/>
        </w:rPr>
        <w:t>é certo</w:t>
      </w:r>
      <w:r w:rsidR="00E84604" w:rsidRPr="00F41C8E">
        <w:rPr>
          <w:rFonts w:ascii="Times New Roman" w:hAnsi="Times New Roman" w:cs="Times New Roman"/>
          <w:sz w:val="24"/>
          <w:szCs w:val="24"/>
        </w:rPr>
        <w:t xml:space="preserve"> que </w:t>
      </w:r>
      <w:r w:rsidR="004D5BB8" w:rsidRPr="00F41C8E">
        <w:rPr>
          <w:rFonts w:ascii="Times New Roman" w:hAnsi="Times New Roman" w:cs="Times New Roman"/>
          <w:sz w:val="24"/>
          <w:szCs w:val="24"/>
        </w:rPr>
        <w:t>o indivíduo em suas relações sociais irá agir e reagir em consonância com esse “</w:t>
      </w:r>
      <w:r w:rsidR="00A32E08" w:rsidRPr="00F41C8E">
        <w:rPr>
          <w:rFonts w:ascii="Times New Roman" w:hAnsi="Times New Roman" w:cs="Times New Roman"/>
          <w:sz w:val="24"/>
          <w:szCs w:val="24"/>
        </w:rPr>
        <w:t xml:space="preserve">novo </w:t>
      </w:r>
      <w:r w:rsidR="004D5BB8" w:rsidRPr="00F41C8E">
        <w:rPr>
          <w:rFonts w:ascii="Times New Roman" w:hAnsi="Times New Roman" w:cs="Times New Roman"/>
          <w:sz w:val="24"/>
          <w:szCs w:val="24"/>
        </w:rPr>
        <w:t>modo capitalista de existência”</w:t>
      </w:r>
      <w:r w:rsidR="00A32E08" w:rsidRPr="00F41C8E">
        <w:rPr>
          <w:rFonts w:ascii="Times New Roman" w:hAnsi="Times New Roman" w:cs="Times New Roman"/>
          <w:sz w:val="24"/>
          <w:szCs w:val="24"/>
        </w:rPr>
        <w:t>, havendo</w:t>
      </w:r>
      <w:r w:rsidR="004D5BB8" w:rsidRPr="00F41C8E">
        <w:rPr>
          <w:rFonts w:ascii="Times New Roman" w:hAnsi="Times New Roman" w:cs="Times New Roman"/>
          <w:sz w:val="24"/>
          <w:szCs w:val="24"/>
        </w:rPr>
        <w:t xml:space="preserve"> pouca conscientização ou mesmo </w:t>
      </w:r>
      <w:r w:rsidR="00986D06" w:rsidRPr="00F41C8E">
        <w:rPr>
          <w:rFonts w:ascii="Times New Roman" w:hAnsi="Times New Roman" w:cs="Times New Roman"/>
          <w:sz w:val="24"/>
          <w:szCs w:val="24"/>
        </w:rPr>
        <w:t xml:space="preserve">ocorrendo </w:t>
      </w:r>
      <w:proofErr w:type="gramStart"/>
      <w:r w:rsidR="004D5BB8" w:rsidRPr="00F41C8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4D5BB8" w:rsidRPr="00F41C8E">
        <w:rPr>
          <w:rFonts w:ascii="Times New Roman" w:hAnsi="Times New Roman" w:cs="Times New Roman"/>
          <w:sz w:val="24"/>
          <w:szCs w:val="24"/>
        </w:rPr>
        <w:t xml:space="preserve"> inexistência de uma cons</w:t>
      </w:r>
      <w:r w:rsidRPr="00F41C8E">
        <w:rPr>
          <w:rFonts w:ascii="Times New Roman" w:hAnsi="Times New Roman" w:cs="Times New Roman"/>
          <w:sz w:val="24"/>
          <w:szCs w:val="24"/>
        </w:rPr>
        <w:t>ciência</w:t>
      </w:r>
      <w:r w:rsidR="00A32E08" w:rsidRPr="00F41C8E">
        <w:rPr>
          <w:rFonts w:ascii="Times New Roman" w:hAnsi="Times New Roman" w:cs="Times New Roman"/>
          <w:sz w:val="24"/>
          <w:szCs w:val="24"/>
        </w:rPr>
        <w:t xml:space="preserve"> crítica a fim de </w:t>
      </w:r>
      <w:r w:rsidR="00BB741B" w:rsidRPr="00F41C8E">
        <w:rPr>
          <w:rFonts w:ascii="Times New Roman" w:hAnsi="Times New Roman" w:cs="Times New Roman"/>
          <w:sz w:val="24"/>
          <w:szCs w:val="24"/>
        </w:rPr>
        <w:t>poder</w:t>
      </w:r>
      <w:r w:rsidR="00986D06" w:rsidRPr="00F41C8E">
        <w:rPr>
          <w:rFonts w:ascii="Times New Roman" w:hAnsi="Times New Roman" w:cs="Times New Roman"/>
          <w:sz w:val="24"/>
          <w:szCs w:val="24"/>
        </w:rPr>
        <w:t xml:space="preserve"> </w:t>
      </w:r>
      <w:r w:rsidR="00A32E08" w:rsidRPr="00F41C8E">
        <w:rPr>
          <w:rFonts w:ascii="Times New Roman" w:hAnsi="Times New Roman" w:cs="Times New Roman"/>
          <w:sz w:val="24"/>
          <w:szCs w:val="24"/>
        </w:rPr>
        <w:t>se posicionar mais adequadamente di</w:t>
      </w:r>
      <w:r w:rsidR="00BB741B" w:rsidRPr="00F41C8E">
        <w:rPr>
          <w:rFonts w:ascii="Times New Roman" w:hAnsi="Times New Roman" w:cs="Times New Roman"/>
          <w:sz w:val="24"/>
          <w:szCs w:val="24"/>
        </w:rPr>
        <w:t>ante dessa realidade</w:t>
      </w:r>
      <w:r w:rsidRPr="00F41C8E">
        <w:rPr>
          <w:rFonts w:ascii="Times New Roman" w:hAnsi="Times New Roman" w:cs="Times New Roman"/>
          <w:sz w:val="24"/>
          <w:szCs w:val="24"/>
        </w:rPr>
        <w:t xml:space="preserve"> e de se rebelar contra ela</w:t>
      </w:r>
      <w:r w:rsidR="004D5BB8" w:rsidRPr="00F41C8E">
        <w:rPr>
          <w:rFonts w:ascii="Times New Roman" w:hAnsi="Times New Roman" w:cs="Times New Roman"/>
          <w:sz w:val="24"/>
          <w:szCs w:val="24"/>
        </w:rPr>
        <w:t xml:space="preserve">. </w:t>
      </w:r>
      <w:r w:rsidR="00A32E08" w:rsidRPr="00F41C8E">
        <w:rPr>
          <w:rFonts w:ascii="Times New Roman" w:hAnsi="Times New Roman" w:cs="Times New Roman"/>
          <w:sz w:val="24"/>
          <w:szCs w:val="24"/>
        </w:rPr>
        <w:t>Desse modo,</w:t>
      </w:r>
      <w:r w:rsidR="00BB741B" w:rsidRPr="00F41C8E">
        <w:rPr>
          <w:rFonts w:ascii="Times New Roman" w:hAnsi="Times New Roman" w:cs="Times New Roman"/>
          <w:sz w:val="24"/>
          <w:szCs w:val="24"/>
        </w:rPr>
        <w:t xml:space="preserve"> nos tópi</w:t>
      </w:r>
      <w:r w:rsidRPr="00F41C8E">
        <w:rPr>
          <w:rFonts w:ascii="Times New Roman" w:hAnsi="Times New Roman" w:cs="Times New Roman"/>
          <w:sz w:val="24"/>
          <w:szCs w:val="24"/>
        </w:rPr>
        <w:t>cos que se seguem será evidenciado como</w:t>
      </w:r>
      <w:r w:rsidR="00747192" w:rsidRPr="00F41C8E">
        <w:rPr>
          <w:rFonts w:ascii="Times New Roman" w:hAnsi="Times New Roman" w:cs="Times New Roman"/>
          <w:sz w:val="24"/>
          <w:szCs w:val="24"/>
        </w:rPr>
        <w:t xml:space="preserve"> essa “falsa consciência”</w:t>
      </w:r>
      <w:r w:rsidR="0051143B" w:rsidRPr="00F41C8E">
        <w:rPr>
          <w:rFonts w:ascii="Times New Roman" w:hAnsi="Times New Roman" w:cs="Times New Roman"/>
          <w:sz w:val="24"/>
          <w:szCs w:val="24"/>
        </w:rPr>
        <w:t xml:space="preserve"> é reproduzida</w:t>
      </w:r>
      <w:r w:rsidR="00A32E08" w:rsidRPr="00F41C8E">
        <w:rPr>
          <w:rFonts w:ascii="Times New Roman" w:hAnsi="Times New Roman" w:cs="Times New Roman"/>
          <w:sz w:val="24"/>
          <w:szCs w:val="24"/>
        </w:rPr>
        <w:t xml:space="preserve">, </w:t>
      </w:r>
      <w:r w:rsidR="009D783A" w:rsidRPr="00F41C8E">
        <w:rPr>
          <w:rFonts w:ascii="Times New Roman" w:hAnsi="Times New Roman" w:cs="Times New Roman"/>
          <w:sz w:val="24"/>
          <w:szCs w:val="24"/>
        </w:rPr>
        <w:t>não perdendo de vista o “localismo” e o “</w:t>
      </w:r>
      <w:proofErr w:type="spellStart"/>
      <w:r w:rsidR="009D783A" w:rsidRPr="00F41C8E">
        <w:rPr>
          <w:rFonts w:ascii="Times New Roman" w:hAnsi="Times New Roman" w:cs="Times New Roman"/>
          <w:sz w:val="24"/>
          <w:szCs w:val="24"/>
        </w:rPr>
        <w:t>globalismo</w:t>
      </w:r>
      <w:proofErr w:type="spellEnd"/>
      <w:r w:rsidR="009D783A" w:rsidRPr="00F41C8E">
        <w:rPr>
          <w:rFonts w:ascii="Times New Roman" w:hAnsi="Times New Roman" w:cs="Times New Roman"/>
          <w:sz w:val="24"/>
          <w:szCs w:val="24"/>
        </w:rPr>
        <w:t>”</w:t>
      </w:r>
      <w:r w:rsidRPr="00F41C8E">
        <w:rPr>
          <w:rFonts w:ascii="Times New Roman" w:hAnsi="Times New Roman" w:cs="Times New Roman"/>
          <w:sz w:val="24"/>
          <w:szCs w:val="24"/>
        </w:rPr>
        <w:t xml:space="preserve"> </w:t>
      </w:r>
      <w:r w:rsidR="00747192" w:rsidRPr="00F41C8E">
        <w:rPr>
          <w:rFonts w:ascii="Times New Roman" w:hAnsi="Times New Roman" w:cs="Times New Roman"/>
          <w:sz w:val="24"/>
          <w:szCs w:val="24"/>
        </w:rPr>
        <w:t>como sendo as “duas faces da mesma moeda”</w:t>
      </w:r>
      <w:r w:rsidRPr="00F41C8E">
        <w:rPr>
          <w:rFonts w:ascii="Times New Roman" w:hAnsi="Times New Roman" w:cs="Times New Roman"/>
          <w:sz w:val="24"/>
          <w:szCs w:val="24"/>
        </w:rPr>
        <w:t xml:space="preserve"> do capitalismo</w:t>
      </w:r>
      <w:r w:rsidR="00A32E08" w:rsidRPr="00F41C8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41C8E" w:rsidRDefault="00F41C8E" w:rsidP="00F41C8E">
      <w:pPr>
        <w:spacing w:after="0" w:line="240" w:lineRule="auto"/>
        <w:ind w:right="-2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2882" w:rsidRDefault="00982882" w:rsidP="00F41C8E">
      <w:pPr>
        <w:spacing w:after="0" w:line="240" w:lineRule="auto"/>
        <w:ind w:right="-2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2882" w:rsidRDefault="00982882" w:rsidP="00F41C8E">
      <w:pPr>
        <w:spacing w:after="0" w:line="240" w:lineRule="auto"/>
        <w:ind w:right="-2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2E08" w:rsidRPr="00F41C8E" w:rsidRDefault="0048418C" w:rsidP="00F41C8E">
      <w:pPr>
        <w:spacing w:after="0" w:line="240" w:lineRule="auto"/>
        <w:ind w:left="-1418" w:right="-28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ENTRAVES </w:t>
      </w:r>
      <w:r w:rsidR="0051143B" w:rsidRPr="00F41C8E">
        <w:rPr>
          <w:rFonts w:ascii="Times New Roman" w:hAnsi="Times New Roman" w:cs="Times New Roman"/>
          <w:b/>
          <w:sz w:val="24"/>
          <w:szCs w:val="24"/>
        </w:rPr>
        <w:t>PARA O DESENVOLVIMENTO DA CONSCIÊNCIA CRÍTICA</w:t>
      </w:r>
      <w:r>
        <w:rPr>
          <w:rFonts w:ascii="Times New Roman" w:hAnsi="Times New Roman" w:cs="Times New Roman"/>
          <w:b/>
          <w:sz w:val="24"/>
          <w:szCs w:val="24"/>
        </w:rPr>
        <w:t xml:space="preserve"> NA AURORA DA MODERNIDADE E EM SUA CONTEPORANEIDADE</w:t>
      </w:r>
    </w:p>
    <w:p w:rsidR="009D783A" w:rsidRPr="00F41C8E" w:rsidRDefault="009D783A" w:rsidP="00F41C8E">
      <w:pPr>
        <w:pStyle w:val="PargrafodaLista"/>
        <w:spacing w:after="0" w:line="240" w:lineRule="auto"/>
        <w:ind w:left="-1418" w:right="-2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2E08" w:rsidRPr="00F41C8E" w:rsidRDefault="00592D71" w:rsidP="00F41C8E">
      <w:pPr>
        <w:spacing w:after="0" w:line="360" w:lineRule="auto"/>
        <w:ind w:left="-1418" w:right="-285"/>
        <w:jc w:val="both"/>
        <w:rPr>
          <w:rFonts w:ascii="Times New Roman" w:hAnsi="Times New Roman" w:cs="Times New Roman"/>
          <w:sz w:val="24"/>
          <w:szCs w:val="24"/>
        </w:rPr>
      </w:pPr>
      <w:r w:rsidRPr="00F41C8E">
        <w:rPr>
          <w:rFonts w:ascii="Times New Roman" w:hAnsi="Times New Roman" w:cs="Times New Roman"/>
          <w:sz w:val="24"/>
          <w:szCs w:val="24"/>
        </w:rPr>
        <w:t xml:space="preserve">       No trabalho de Cohen</w:t>
      </w:r>
      <w:r w:rsidR="009D783A" w:rsidRPr="00F41C8E">
        <w:rPr>
          <w:rFonts w:ascii="Times New Roman" w:hAnsi="Times New Roman" w:cs="Times New Roman"/>
          <w:sz w:val="24"/>
          <w:szCs w:val="24"/>
        </w:rPr>
        <w:t xml:space="preserve"> (1999)</w:t>
      </w:r>
      <w:r w:rsidRPr="00F41C8E">
        <w:rPr>
          <w:rFonts w:ascii="Times New Roman" w:hAnsi="Times New Roman" w:cs="Times New Roman"/>
          <w:sz w:val="24"/>
          <w:szCs w:val="24"/>
        </w:rPr>
        <w:t xml:space="preserve"> é confirmado que a realidade social se traduz na relação </w:t>
      </w:r>
      <w:r w:rsidR="009D783A" w:rsidRPr="00F41C8E">
        <w:rPr>
          <w:rFonts w:ascii="Times New Roman" w:hAnsi="Times New Roman" w:cs="Times New Roman"/>
          <w:sz w:val="24"/>
          <w:szCs w:val="24"/>
        </w:rPr>
        <w:t xml:space="preserve">social. </w:t>
      </w:r>
      <w:r w:rsidRPr="00F41C8E">
        <w:rPr>
          <w:rFonts w:ascii="Times New Roman" w:hAnsi="Times New Roman" w:cs="Times New Roman"/>
          <w:sz w:val="24"/>
          <w:szCs w:val="24"/>
        </w:rPr>
        <w:t xml:space="preserve">Assim, os indivíduos vivem e se organizam através de processos dinâmicos de interação social, havendo na conduta humana uma dimensão subjetiva considerável, como também certo limite à sua autonomia, fator esse que ocasiona uma regularidade da conduta. </w:t>
      </w:r>
      <w:r w:rsidR="00BB1E1D" w:rsidRPr="00F41C8E">
        <w:rPr>
          <w:rFonts w:ascii="Times New Roman" w:hAnsi="Times New Roman" w:cs="Times New Roman"/>
          <w:sz w:val="24"/>
          <w:szCs w:val="24"/>
        </w:rPr>
        <w:t>Atualmente</w:t>
      </w:r>
      <w:r w:rsidR="00747192" w:rsidRPr="00F41C8E">
        <w:rPr>
          <w:rFonts w:ascii="Times New Roman" w:hAnsi="Times New Roman" w:cs="Times New Roman"/>
          <w:sz w:val="24"/>
          <w:szCs w:val="24"/>
        </w:rPr>
        <w:t xml:space="preserve"> obse</w:t>
      </w:r>
      <w:r w:rsidR="0051143B" w:rsidRPr="00F41C8E">
        <w:rPr>
          <w:rFonts w:ascii="Times New Roman" w:hAnsi="Times New Roman" w:cs="Times New Roman"/>
          <w:sz w:val="24"/>
          <w:szCs w:val="24"/>
        </w:rPr>
        <w:t>r</w:t>
      </w:r>
      <w:r w:rsidR="00747192" w:rsidRPr="00F41C8E">
        <w:rPr>
          <w:rFonts w:ascii="Times New Roman" w:hAnsi="Times New Roman" w:cs="Times New Roman"/>
          <w:sz w:val="24"/>
          <w:szCs w:val="24"/>
        </w:rPr>
        <w:t>va-se que</w:t>
      </w:r>
      <w:r w:rsidR="009D783A" w:rsidRPr="00F41C8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456E0" w:rsidRPr="00F41C8E">
        <w:rPr>
          <w:rFonts w:ascii="Times New Roman" w:hAnsi="Times New Roman" w:cs="Times New Roman"/>
          <w:sz w:val="24"/>
          <w:szCs w:val="24"/>
        </w:rPr>
        <w:t>a forma de interação social</w:t>
      </w:r>
      <w:r w:rsidR="009D783A" w:rsidRPr="00F41C8E">
        <w:rPr>
          <w:rFonts w:ascii="Times New Roman" w:hAnsi="Times New Roman" w:cs="Times New Roman"/>
          <w:sz w:val="24"/>
          <w:szCs w:val="24"/>
        </w:rPr>
        <w:t xml:space="preserve"> sofreu fortes transformações</w:t>
      </w:r>
      <w:r w:rsidR="00747192" w:rsidRPr="00F41C8E">
        <w:rPr>
          <w:rFonts w:ascii="Times New Roman" w:hAnsi="Times New Roman" w:cs="Times New Roman"/>
          <w:sz w:val="24"/>
          <w:szCs w:val="24"/>
        </w:rPr>
        <w:t>, tendo</w:t>
      </w:r>
      <w:r w:rsidR="0051143B" w:rsidRPr="00F41C8E">
        <w:rPr>
          <w:rFonts w:ascii="Times New Roman" w:hAnsi="Times New Roman" w:cs="Times New Roman"/>
          <w:sz w:val="24"/>
          <w:szCs w:val="24"/>
        </w:rPr>
        <w:t xml:space="preserve"> a célebre</w:t>
      </w:r>
      <w:r w:rsidR="009D783A" w:rsidRPr="00F41C8E">
        <w:rPr>
          <w:rFonts w:ascii="Times New Roman" w:hAnsi="Times New Roman" w:cs="Times New Roman"/>
          <w:sz w:val="24"/>
          <w:szCs w:val="24"/>
        </w:rPr>
        <w:t xml:space="preserve"> frase </w:t>
      </w:r>
      <w:r w:rsidR="00955996" w:rsidRPr="00F41C8E">
        <w:rPr>
          <w:rFonts w:ascii="Times New Roman" w:hAnsi="Times New Roman" w:cs="Times New Roman"/>
          <w:sz w:val="24"/>
          <w:szCs w:val="24"/>
        </w:rPr>
        <w:t>de Karl Marx</w:t>
      </w:r>
      <w:r w:rsidR="00747192" w:rsidRPr="00F41C8E">
        <w:rPr>
          <w:rFonts w:ascii="Times New Roman" w:hAnsi="Times New Roman" w:cs="Times New Roman"/>
          <w:sz w:val="24"/>
          <w:szCs w:val="24"/>
        </w:rPr>
        <w:t xml:space="preserve"> </w:t>
      </w:r>
      <w:r w:rsidR="009D783A" w:rsidRPr="00F41C8E">
        <w:rPr>
          <w:rFonts w:ascii="Times New Roman" w:hAnsi="Times New Roman" w:cs="Times New Roman"/>
          <w:sz w:val="24"/>
          <w:szCs w:val="24"/>
        </w:rPr>
        <w:t>“tudo o q</w:t>
      </w:r>
      <w:r w:rsidR="00C456E0" w:rsidRPr="00F41C8E">
        <w:rPr>
          <w:rFonts w:ascii="Times New Roman" w:hAnsi="Times New Roman" w:cs="Times New Roman"/>
          <w:sz w:val="24"/>
          <w:szCs w:val="24"/>
        </w:rPr>
        <w:t>ue é sólido se desmancha no ar”</w:t>
      </w:r>
      <w:r w:rsidR="00747192" w:rsidRPr="00F41C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47192" w:rsidRPr="00F41C8E">
        <w:rPr>
          <w:rFonts w:ascii="Times New Roman" w:hAnsi="Times New Roman" w:cs="Times New Roman"/>
          <w:sz w:val="24"/>
          <w:szCs w:val="24"/>
        </w:rPr>
        <w:t>oportunizado</w:t>
      </w:r>
      <w:proofErr w:type="gramEnd"/>
      <w:r w:rsidR="00747192" w:rsidRPr="00F41C8E">
        <w:rPr>
          <w:rFonts w:ascii="Times New Roman" w:hAnsi="Times New Roman" w:cs="Times New Roman"/>
          <w:sz w:val="24"/>
          <w:szCs w:val="24"/>
        </w:rPr>
        <w:t xml:space="preserve"> um esclarecimento do que acontece com a</w:t>
      </w:r>
      <w:r w:rsidR="009D783A" w:rsidRPr="00F41C8E">
        <w:rPr>
          <w:rFonts w:ascii="Times New Roman" w:hAnsi="Times New Roman" w:cs="Times New Roman"/>
          <w:sz w:val="24"/>
          <w:szCs w:val="24"/>
        </w:rPr>
        <w:t xml:space="preserve"> realida</w:t>
      </w:r>
      <w:r w:rsidR="0051143B" w:rsidRPr="00F41C8E">
        <w:rPr>
          <w:rFonts w:ascii="Times New Roman" w:hAnsi="Times New Roman" w:cs="Times New Roman"/>
          <w:sz w:val="24"/>
          <w:szCs w:val="24"/>
        </w:rPr>
        <w:t>de social globalizada</w:t>
      </w:r>
      <w:r w:rsidR="00747192" w:rsidRPr="00F41C8E">
        <w:rPr>
          <w:rFonts w:ascii="Times New Roman" w:hAnsi="Times New Roman" w:cs="Times New Roman"/>
          <w:sz w:val="24"/>
          <w:szCs w:val="24"/>
        </w:rPr>
        <w:t>.</w:t>
      </w:r>
    </w:p>
    <w:p w:rsidR="00ED4312" w:rsidRPr="00F41C8E" w:rsidRDefault="009D783A" w:rsidP="00F41C8E">
      <w:pPr>
        <w:spacing w:after="0" w:line="360" w:lineRule="auto"/>
        <w:ind w:left="-1418" w:right="-285"/>
        <w:jc w:val="both"/>
        <w:rPr>
          <w:rFonts w:ascii="Times New Roman" w:hAnsi="Times New Roman" w:cs="Times New Roman"/>
          <w:sz w:val="24"/>
          <w:szCs w:val="24"/>
        </w:rPr>
      </w:pPr>
      <w:r w:rsidRPr="00F41C8E">
        <w:rPr>
          <w:rFonts w:ascii="Times New Roman" w:hAnsi="Times New Roman" w:cs="Times New Roman"/>
          <w:sz w:val="24"/>
          <w:szCs w:val="24"/>
        </w:rPr>
        <w:t xml:space="preserve">       Com </w:t>
      </w:r>
      <w:proofErr w:type="spellStart"/>
      <w:r w:rsidRPr="00F41C8E">
        <w:rPr>
          <w:rFonts w:ascii="Times New Roman" w:hAnsi="Times New Roman" w:cs="Times New Roman"/>
          <w:sz w:val="24"/>
          <w:szCs w:val="24"/>
        </w:rPr>
        <w:t>Sennett</w:t>
      </w:r>
      <w:proofErr w:type="spellEnd"/>
      <w:r w:rsidRPr="00F41C8E">
        <w:rPr>
          <w:rFonts w:ascii="Times New Roman" w:hAnsi="Times New Roman" w:cs="Times New Roman"/>
          <w:sz w:val="24"/>
          <w:szCs w:val="24"/>
        </w:rPr>
        <w:t xml:space="preserve"> (2006)</w:t>
      </w:r>
      <w:r w:rsidR="000E3414" w:rsidRPr="00F41C8E">
        <w:rPr>
          <w:rFonts w:ascii="Times New Roman" w:hAnsi="Times New Roman" w:cs="Times New Roman"/>
          <w:sz w:val="24"/>
          <w:szCs w:val="24"/>
        </w:rPr>
        <w:t xml:space="preserve"> </w:t>
      </w:r>
      <w:r w:rsidR="00747192" w:rsidRPr="00F41C8E">
        <w:rPr>
          <w:rFonts w:ascii="Times New Roman" w:hAnsi="Times New Roman" w:cs="Times New Roman"/>
          <w:sz w:val="24"/>
          <w:szCs w:val="24"/>
        </w:rPr>
        <w:t>percebe-se</w:t>
      </w:r>
      <w:r w:rsidRPr="00F41C8E">
        <w:rPr>
          <w:rFonts w:ascii="Times New Roman" w:hAnsi="Times New Roman" w:cs="Times New Roman"/>
          <w:sz w:val="24"/>
          <w:szCs w:val="24"/>
        </w:rPr>
        <w:t xml:space="preserve"> exatamente esse efeito </w:t>
      </w:r>
      <w:r w:rsidR="00747192" w:rsidRPr="00F41C8E">
        <w:rPr>
          <w:rFonts w:ascii="Times New Roman" w:hAnsi="Times New Roman" w:cs="Times New Roman"/>
          <w:sz w:val="24"/>
          <w:szCs w:val="24"/>
        </w:rPr>
        <w:t xml:space="preserve">nos termos </w:t>
      </w:r>
      <w:r w:rsidRPr="00F41C8E">
        <w:rPr>
          <w:rFonts w:ascii="Times New Roman" w:hAnsi="Times New Roman" w:cs="Times New Roman"/>
          <w:sz w:val="24"/>
          <w:szCs w:val="24"/>
        </w:rPr>
        <w:t>das “com</w:t>
      </w:r>
      <w:r w:rsidR="00747192" w:rsidRPr="00F41C8E">
        <w:rPr>
          <w:rFonts w:ascii="Times New Roman" w:hAnsi="Times New Roman" w:cs="Times New Roman"/>
          <w:sz w:val="24"/>
          <w:szCs w:val="24"/>
        </w:rPr>
        <w:t>unidades virtuais”</w:t>
      </w:r>
      <w:r w:rsidRPr="00F41C8E">
        <w:rPr>
          <w:rFonts w:ascii="Times New Roman" w:hAnsi="Times New Roman" w:cs="Times New Roman"/>
          <w:sz w:val="24"/>
          <w:szCs w:val="24"/>
        </w:rPr>
        <w:t xml:space="preserve"> em detrimento das </w:t>
      </w:r>
      <w:r w:rsidR="00747192" w:rsidRPr="00F41C8E">
        <w:rPr>
          <w:rFonts w:ascii="Times New Roman" w:hAnsi="Times New Roman" w:cs="Times New Roman"/>
          <w:sz w:val="24"/>
          <w:szCs w:val="24"/>
        </w:rPr>
        <w:t>“</w:t>
      </w:r>
      <w:r w:rsidRPr="00F41C8E">
        <w:rPr>
          <w:rFonts w:ascii="Times New Roman" w:hAnsi="Times New Roman" w:cs="Times New Roman"/>
          <w:sz w:val="24"/>
          <w:szCs w:val="24"/>
        </w:rPr>
        <w:t>comunidades face a face</w:t>
      </w:r>
      <w:r w:rsidR="002E0AC6" w:rsidRPr="00F41C8E">
        <w:rPr>
          <w:rFonts w:ascii="Times New Roman" w:hAnsi="Times New Roman" w:cs="Times New Roman"/>
          <w:sz w:val="24"/>
          <w:szCs w:val="24"/>
        </w:rPr>
        <w:t>”, não sendo este último tipo de</w:t>
      </w:r>
      <w:r w:rsidR="00F90F6A" w:rsidRPr="00F41C8E">
        <w:rPr>
          <w:rFonts w:ascii="Times New Roman" w:hAnsi="Times New Roman" w:cs="Times New Roman"/>
          <w:sz w:val="24"/>
          <w:szCs w:val="24"/>
        </w:rPr>
        <w:t xml:space="preserve"> com</w:t>
      </w:r>
      <w:r w:rsidR="002E0AC6" w:rsidRPr="00F41C8E">
        <w:rPr>
          <w:rFonts w:ascii="Times New Roman" w:hAnsi="Times New Roman" w:cs="Times New Roman"/>
          <w:sz w:val="24"/>
          <w:szCs w:val="24"/>
        </w:rPr>
        <w:t>unidade</w:t>
      </w:r>
      <w:r w:rsidR="00F90F6A" w:rsidRPr="00F41C8E">
        <w:rPr>
          <w:rFonts w:ascii="Times New Roman" w:hAnsi="Times New Roman" w:cs="Times New Roman"/>
          <w:sz w:val="24"/>
          <w:szCs w:val="24"/>
        </w:rPr>
        <w:t xml:space="preserve"> a única maneira de manter coesa uma cultura, </w:t>
      </w:r>
      <w:r w:rsidR="002E0AC6" w:rsidRPr="00F41C8E">
        <w:rPr>
          <w:rFonts w:ascii="Times New Roman" w:hAnsi="Times New Roman" w:cs="Times New Roman"/>
          <w:sz w:val="24"/>
          <w:szCs w:val="24"/>
        </w:rPr>
        <w:t>já que há</w:t>
      </w:r>
      <w:r w:rsidR="00747192" w:rsidRPr="00F41C8E">
        <w:rPr>
          <w:rFonts w:ascii="Times New Roman" w:hAnsi="Times New Roman" w:cs="Times New Roman"/>
          <w:sz w:val="24"/>
          <w:szCs w:val="24"/>
        </w:rPr>
        <w:t xml:space="preserve"> o surgimento de </w:t>
      </w:r>
      <w:r w:rsidR="002E0AC6" w:rsidRPr="00F41C8E">
        <w:rPr>
          <w:rFonts w:ascii="Times New Roman" w:hAnsi="Times New Roman" w:cs="Times New Roman"/>
          <w:sz w:val="24"/>
          <w:szCs w:val="24"/>
        </w:rPr>
        <w:t>outros valores e práticas</w:t>
      </w:r>
      <w:r w:rsidR="00F90F6A" w:rsidRPr="00F41C8E">
        <w:rPr>
          <w:rFonts w:ascii="Times New Roman" w:hAnsi="Times New Roman" w:cs="Times New Roman"/>
          <w:sz w:val="24"/>
          <w:szCs w:val="24"/>
        </w:rPr>
        <w:t xml:space="preserve"> </w:t>
      </w:r>
      <w:r w:rsidR="00747192" w:rsidRPr="00F41C8E">
        <w:rPr>
          <w:rFonts w:ascii="Times New Roman" w:hAnsi="Times New Roman" w:cs="Times New Roman"/>
          <w:sz w:val="24"/>
          <w:szCs w:val="24"/>
        </w:rPr>
        <w:t>de acordo com a perda da solidez das instituições sociais</w:t>
      </w:r>
      <w:r w:rsidR="00F90F6A" w:rsidRPr="00F41C8E">
        <w:rPr>
          <w:rFonts w:ascii="Times New Roman" w:hAnsi="Times New Roman" w:cs="Times New Roman"/>
          <w:sz w:val="24"/>
          <w:szCs w:val="24"/>
        </w:rPr>
        <w:t>.</w:t>
      </w:r>
      <w:r w:rsidR="00035BAB">
        <w:rPr>
          <w:rFonts w:ascii="Times New Roman" w:hAnsi="Times New Roman" w:cs="Times New Roman"/>
          <w:sz w:val="24"/>
          <w:szCs w:val="24"/>
        </w:rPr>
        <w:t xml:space="preserve"> Mas, ocorre também</w:t>
      </w:r>
      <w:r w:rsidR="00747192" w:rsidRPr="00F41C8E">
        <w:rPr>
          <w:rFonts w:ascii="Times New Roman" w:hAnsi="Times New Roman" w:cs="Times New Roman"/>
          <w:sz w:val="24"/>
          <w:szCs w:val="24"/>
        </w:rPr>
        <w:t xml:space="preserve"> que o tempo, que se encurta com o advento das co</w:t>
      </w:r>
      <w:r w:rsidR="00ED4312" w:rsidRPr="00F41C8E">
        <w:rPr>
          <w:rFonts w:ascii="Times New Roman" w:hAnsi="Times New Roman" w:cs="Times New Roman"/>
          <w:sz w:val="24"/>
          <w:szCs w:val="24"/>
        </w:rPr>
        <w:t xml:space="preserve">municações </w:t>
      </w:r>
      <w:proofErr w:type="spellStart"/>
      <w:r w:rsidR="00ED4312" w:rsidRPr="00F41C8E">
        <w:rPr>
          <w:rFonts w:ascii="Times New Roman" w:hAnsi="Times New Roman" w:cs="Times New Roman"/>
          <w:sz w:val="24"/>
          <w:szCs w:val="24"/>
        </w:rPr>
        <w:t>informacionais</w:t>
      </w:r>
      <w:proofErr w:type="spellEnd"/>
      <w:r w:rsidR="00ED4312" w:rsidRPr="00F41C8E">
        <w:rPr>
          <w:rFonts w:ascii="Times New Roman" w:hAnsi="Times New Roman" w:cs="Times New Roman"/>
          <w:sz w:val="24"/>
          <w:szCs w:val="24"/>
        </w:rPr>
        <w:t>, traz</w:t>
      </w:r>
      <w:r w:rsidR="00747192" w:rsidRPr="00F41C8E">
        <w:rPr>
          <w:rFonts w:ascii="Times New Roman" w:hAnsi="Times New Roman" w:cs="Times New Roman"/>
          <w:sz w:val="24"/>
          <w:szCs w:val="24"/>
        </w:rPr>
        <w:t xml:space="preserve"> conseqüentes interações </w:t>
      </w:r>
      <w:r w:rsidR="00ED4312" w:rsidRPr="00F41C8E">
        <w:rPr>
          <w:rFonts w:ascii="Times New Roman" w:hAnsi="Times New Roman" w:cs="Times New Roman"/>
          <w:sz w:val="24"/>
          <w:szCs w:val="24"/>
        </w:rPr>
        <w:t>sociais que tornam</w:t>
      </w:r>
      <w:r w:rsidR="00747192" w:rsidRPr="00F41C8E">
        <w:rPr>
          <w:rFonts w:ascii="Times New Roman" w:hAnsi="Times New Roman" w:cs="Times New Roman"/>
          <w:sz w:val="24"/>
          <w:szCs w:val="24"/>
        </w:rPr>
        <w:t xml:space="preserve"> as relações</w:t>
      </w:r>
      <w:r w:rsidR="00ED4312" w:rsidRPr="00F41C8E">
        <w:rPr>
          <w:rFonts w:ascii="Times New Roman" w:hAnsi="Times New Roman" w:cs="Times New Roman"/>
          <w:sz w:val="24"/>
          <w:szCs w:val="24"/>
        </w:rPr>
        <w:t xml:space="preserve"> efêmeras</w:t>
      </w:r>
      <w:r w:rsidR="0051143B" w:rsidRPr="00F41C8E">
        <w:rPr>
          <w:rFonts w:ascii="Times New Roman" w:hAnsi="Times New Roman" w:cs="Times New Roman"/>
          <w:sz w:val="24"/>
          <w:szCs w:val="24"/>
        </w:rPr>
        <w:t>, visto</w:t>
      </w:r>
      <w:r w:rsidR="00747192" w:rsidRPr="00F41C8E">
        <w:rPr>
          <w:rFonts w:ascii="Times New Roman" w:hAnsi="Times New Roman" w:cs="Times New Roman"/>
          <w:sz w:val="24"/>
          <w:szCs w:val="24"/>
        </w:rPr>
        <w:t xml:space="preserve"> que o sujeito encontra-se</w:t>
      </w:r>
      <w:r w:rsidR="000E3414" w:rsidRPr="00F41C8E">
        <w:rPr>
          <w:rFonts w:ascii="Times New Roman" w:hAnsi="Times New Roman" w:cs="Times New Roman"/>
          <w:sz w:val="24"/>
          <w:szCs w:val="24"/>
        </w:rPr>
        <w:t xml:space="preserve"> sempre migrando de uma tarefa para outra, de um emprego para outro, de um lugar para outro</w:t>
      </w:r>
      <w:r w:rsidR="00732412" w:rsidRPr="00F41C8E">
        <w:rPr>
          <w:rFonts w:ascii="Times New Roman" w:hAnsi="Times New Roman" w:cs="Times New Roman"/>
          <w:sz w:val="24"/>
          <w:szCs w:val="24"/>
        </w:rPr>
        <w:t xml:space="preserve"> etc</w:t>
      </w:r>
      <w:r w:rsidR="000E3414" w:rsidRPr="00F41C8E">
        <w:rPr>
          <w:rFonts w:ascii="Times New Roman" w:hAnsi="Times New Roman" w:cs="Times New Roman"/>
          <w:sz w:val="24"/>
          <w:szCs w:val="24"/>
        </w:rPr>
        <w:t>.</w:t>
      </w:r>
      <w:r w:rsidR="00ED4312" w:rsidRPr="00F41C8E">
        <w:rPr>
          <w:rFonts w:ascii="Times New Roman" w:hAnsi="Times New Roman" w:cs="Times New Roman"/>
          <w:sz w:val="24"/>
          <w:szCs w:val="24"/>
        </w:rPr>
        <w:t xml:space="preserve"> Dessa maneira</w:t>
      </w:r>
      <w:r w:rsidR="00732412" w:rsidRPr="00F41C8E">
        <w:rPr>
          <w:rFonts w:ascii="Times New Roman" w:hAnsi="Times New Roman" w:cs="Times New Roman"/>
          <w:sz w:val="24"/>
          <w:szCs w:val="24"/>
        </w:rPr>
        <w:t>, q</w:t>
      </w:r>
      <w:r w:rsidR="00CD7FFD" w:rsidRPr="00F41C8E">
        <w:rPr>
          <w:rFonts w:ascii="Times New Roman" w:hAnsi="Times New Roman" w:cs="Times New Roman"/>
          <w:sz w:val="24"/>
          <w:szCs w:val="24"/>
        </w:rPr>
        <w:t>uando as instituições já</w:t>
      </w:r>
      <w:r w:rsidR="00035BAB">
        <w:rPr>
          <w:rFonts w:ascii="Times New Roman" w:hAnsi="Times New Roman" w:cs="Times New Roman"/>
          <w:sz w:val="24"/>
          <w:szCs w:val="24"/>
        </w:rPr>
        <w:t xml:space="preserve"> não proporcionam um contexto </w:t>
      </w:r>
      <w:proofErr w:type="gramStart"/>
      <w:r w:rsidR="00035BAB">
        <w:rPr>
          <w:rFonts w:ascii="Times New Roman" w:hAnsi="Times New Roman" w:cs="Times New Roman"/>
          <w:sz w:val="24"/>
          <w:szCs w:val="24"/>
        </w:rPr>
        <w:t>a</w:t>
      </w:r>
      <w:r w:rsidR="00CD7FFD" w:rsidRPr="00F41C8E">
        <w:rPr>
          <w:rFonts w:ascii="Times New Roman" w:hAnsi="Times New Roman" w:cs="Times New Roman"/>
          <w:sz w:val="24"/>
          <w:szCs w:val="24"/>
        </w:rPr>
        <w:t xml:space="preserve"> longo prazo</w:t>
      </w:r>
      <w:proofErr w:type="gramEnd"/>
      <w:r w:rsidR="00CD7FFD" w:rsidRPr="00F41C8E">
        <w:rPr>
          <w:rFonts w:ascii="Times New Roman" w:hAnsi="Times New Roman" w:cs="Times New Roman"/>
          <w:sz w:val="24"/>
          <w:szCs w:val="24"/>
        </w:rPr>
        <w:t xml:space="preserve">, </w:t>
      </w:r>
      <w:r w:rsidR="0051143B" w:rsidRPr="00F41C8E">
        <w:rPr>
          <w:rFonts w:ascii="Times New Roman" w:hAnsi="Times New Roman" w:cs="Times New Roman"/>
          <w:sz w:val="24"/>
          <w:szCs w:val="24"/>
        </w:rPr>
        <w:t>como é o caso das atuais, o indivíduo tende a</w:t>
      </w:r>
      <w:r w:rsidR="00CD7FFD" w:rsidRPr="00F41C8E">
        <w:rPr>
          <w:rFonts w:ascii="Times New Roman" w:hAnsi="Times New Roman" w:cs="Times New Roman"/>
          <w:sz w:val="24"/>
          <w:szCs w:val="24"/>
        </w:rPr>
        <w:t xml:space="preserve"> ser obrigado a improvisar a narrativa de sua própria vida, e mesmo a se virar sem um sentimento constante de si mesmo.</w:t>
      </w:r>
      <w:r w:rsidR="00967741" w:rsidRPr="00F41C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7107" w:rsidRPr="00F41C8E" w:rsidRDefault="0051143B" w:rsidP="00F41C8E">
      <w:pPr>
        <w:spacing w:after="0" w:line="360" w:lineRule="auto"/>
        <w:ind w:left="-1418" w:right="-285"/>
        <w:jc w:val="both"/>
        <w:rPr>
          <w:rFonts w:ascii="Times New Roman" w:hAnsi="Times New Roman" w:cs="Times New Roman"/>
          <w:sz w:val="24"/>
          <w:szCs w:val="24"/>
        </w:rPr>
      </w:pPr>
      <w:r w:rsidRPr="00F41C8E">
        <w:rPr>
          <w:rFonts w:ascii="Times New Roman" w:hAnsi="Times New Roman" w:cs="Times New Roman"/>
          <w:sz w:val="24"/>
          <w:szCs w:val="24"/>
        </w:rPr>
        <w:t xml:space="preserve">       O autor em destaque</w:t>
      </w:r>
      <w:r w:rsidR="00ED4312" w:rsidRPr="00F41C8E">
        <w:rPr>
          <w:rFonts w:ascii="Times New Roman" w:hAnsi="Times New Roman" w:cs="Times New Roman"/>
          <w:sz w:val="24"/>
          <w:szCs w:val="24"/>
        </w:rPr>
        <w:t xml:space="preserve"> esclarece mais acerca desse entendimento</w:t>
      </w:r>
      <w:r w:rsidRPr="00F41C8E">
        <w:rPr>
          <w:rFonts w:ascii="Times New Roman" w:hAnsi="Times New Roman" w:cs="Times New Roman"/>
          <w:sz w:val="24"/>
          <w:szCs w:val="24"/>
        </w:rPr>
        <w:t>, ao indagar sobre o</w:t>
      </w:r>
      <w:r w:rsidR="002C2500" w:rsidRPr="00F41C8E">
        <w:rPr>
          <w:rFonts w:ascii="Times New Roman" w:hAnsi="Times New Roman" w:cs="Times New Roman"/>
          <w:sz w:val="24"/>
          <w:szCs w:val="24"/>
        </w:rPr>
        <w:t xml:space="preserve"> </w:t>
      </w:r>
      <w:r w:rsidRPr="00F41C8E">
        <w:rPr>
          <w:rFonts w:ascii="Times New Roman" w:hAnsi="Times New Roman" w:cs="Times New Roman"/>
          <w:sz w:val="24"/>
          <w:szCs w:val="24"/>
        </w:rPr>
        <w:t>talento e</w:t>
      </w:r>
      <w:r w:rsidR="00ED4312" w:rsidRPr="00F41C8E">
        <w:rPr>
          <w:rFonts w:ascii="Times New Roman" w:hAnsi="Times New Roman" w:cs="Times New Roman"/>
          <w:sz w:val="24"/>
          <w:szCs w:val="24"/>
        </w:rPr>
        <w:t xml:space="preserve"> a possibilidade de ser</w:t>
      </w:r>
      <w:r w:rsidRPr="00F41C8E">
        <w:rPr>
          <w:rFonts w:ascii="Times New Roman" w:hAnsi="Times New Roman" w:cs="Times New Roman"/>
          <w:sz w:val="24"/>
          <w:szCs w:val="24"/>
        </w:rPr>
        <w:t>em</w:t>
      </w:r>
      <w:r w:rsidR="00877F2C" w:rsidRPr="00F41C8E">
        <w:rPr>
          <w:rFonts w:ascii="Times New Roman" w:hAnsi="Times New Roman" w:cs="Times New Roman"/>
          <w:sz w:val="24"/>
          <w:szCs w:val="24"/>
        </w:rPr>
        <w:t xml:space="preserve"> </w:t>
      </w:r>
      <w:r w:rsidR="00ED4312" w:rsidRPr="00F41C8E">
        <w:rPr>
          <w:rFonts w:ascii="Times New Roman" w:hAnsi="Times New Roman" w:cs="Times New Roman"/>
          <w:sz w:val="24"/>
          <w:szCs w:val="24"/>
        </w:rPr>
        <w:t>de</w:t>
      </w:r>
      <w:r w:rsidRPr="00F41C8E">
        <w:rPr>
          <w:rFonts w:ascii="Times New Roman" w:hAnsi="Times New Roman" w:cs="Times New Roman"/>
          <w:sz w:val="24"/>
          <w:szCs w:val="24"/>
        </w:rPr>
        <w:t>senvolvidas novas capacitações</w:t>
      </w:r>
      <w:r w:rsidR="00955996" w:rsidRPr="00F41C8E">
        <w:rPr>
          <w:rFonts w:ascii="Times New Roman" w:hAnsi="Times New Roman" w:cs="Times New Roman"/>
          <w:sz w:val="24"/>
          <w:szCs w:val="24"/>
        </w:rPr>
        <w:t xml:space="preserve"> nesse ritmo de mudanças</w:t>
      </w:r>
      <w:r w:rsidR="00967741" w:rsidRPr="00F41C8E">
        <w:rPr>
          <w:rFonts w:ascii="Times New Roman" w:hAnsi="Times New Roman" w:cs="Times New Roman"/>
          <w:sz w:val="24"/>
          <w:szCs w:val="24"/>
        </w:rPr>
        <w:t xml:space="preserve"> da realidade.</w:t>
      </w:r>
      <w:r w:rsidR="00877F2C" w:rsidRPr="00F41C8E">
        <w:rPr>
          <w:rFonts w:ascii="Times New Roman" w:hAnsi="Times New Roman" w:cs="Times New Roman"/>
          <w:sz w:val="24"/>
          <w:szCs w:val="24"/>
        </w:rPr>
        <w:t xml:space="preserve"> Nessa perspectiva, </w:t>
      </w:r>
      <w:r w:rsidR="00967741" w:rsidRPr="00F41C8E">
        <w:rPr>
          <w:rFonts w:ascii="Times New Roman" w:hAnsi="Times New Roman" w:cs="Times New Roman"/>
          <w:sz w:val="24"/>
          <w:szCs w:val="24"/>
        </w:rPr>
        <w:t xml:space="preserve">o passado </w:t>
      </w:r>
      <w:r w:rsidR="00877F2C" w:rsidRPr="00F41C8E">
        <w:rPr>
          <w:rFonts w:ascii="Times New Roman" w:hAnsi="Times New Roman" w:cs="Times New Roman"/>
          <w:sz w:val="24"/>
          <w:szCs w:val="24"/>
        </w:rPr>
        <w:t xml:space="preserve">pessoal </w:t>
      </w:r>
      <w:r w:rsidR="00955996" w:rsidRPr="00F41C8E">
        <w:rPr>
          <w:rFonts w:ascii="Times New Roman" w:hAnsi="Times New Roman" w:cs="Times New Roman"/>
          <w:sz w:val="24"/>
          <w:szCs w:val="24"/>
        </w:rPr>
        <w:t>acab</w:t>
      </w:r>
      <w:r w:rsidRPr="00F41C8E">
        <w:rPr>
          <w:rFonts w:ascii="Times New Roman" w:hAnsi="Times New Roman" w:cs="Times New Roman"/>
          <w:sz w:val="24"/>
          <w:szCs w:val="24"/>
        </w:rPr>
        <w:t xml:space="preserve">a </w:t>
      </w:r>
      <w:r w:rsidR="00877F2C" w:rsidRPr="00F41C8E">
        <w:rPr>
          <w:rFonts w:ascii="Times New Roman" w:hAnsi="Times New Roman" w:cs="Times New Roman"/>
          <w:sz w:val="24"/>
          <w:szCs w:val="24"/>
        </w:rPr>
        <w:t>perde</w:t>
      </w:r>
      <w:r w:rsidRPr="00F41C8E">
        <w:rPr>
          <w:rFonts w:ascii="Times New Roman" w:hAnsi="Times New Roman" w:cs="Times New Roman"/>
          <w:sz w:val="24"/>
          <w:szCs w:val="24"/>
        </w:rPr>
        <w:t>ndo</w:t>
      </w:r>
      <w:r w:rsidR="00877F2C" w:rsidRPr="00F41C8E">
        <w:rPr>
          <w:rFonts w:ascii="Times New Roman" w:hAnsi="Times New Roman" w:cs="Times New Roman"/>
          <w:sz w:val="24"/>
          <w:szCs w:val="24"/>
        </w:rPr>
        <w:t xml:space="preserve"> a i</w:t>
      </w:r>
      <w:r w:rsidRPr="00F41C8E">
        <w:rPr>
          <w:rFonts w:ascii="Times New Roman" w:hAnsi="Times New Roman" w:cs="Times New Roman"/>
          <w:sz w:val="24"/>
          <w:szCs w:val="24"/>
        </w:rPr>
        <w:t xml:space="preserve">mportância, sendo desenvolvida </w:t>
      </w:r>
      <w:r w:rsidR="00967741" w:rsidRPr="00F41C8E">
        <w:rPr>
          <w:rFonts w:ascii="Times New Roman" w:hAnsi="Times New Roman" w:cs="Times New Roman"/>
          <w:sz w:val="24"/>
          <w:szCs w:val="24"/>
        </w:rPr>
        <w:t xml:space="preserve">uma personalidade disposta a descartar-se </w:t>
      </w:r>
      <w:r w:rsidR="00877F2C" w:rsidRPr="00F41C8E">
        <w:rPr>
          <w:rFonts w:ascii="Times New Roman" w:hAnsi="Times New Roman" w:cs="Times New Roman"/>
          <w:sz w:val="24"/>
          <w:szCs w:val="24"/>
        </w:rPr>
        <w:t>das experiências já vivenciadas, uma personalidade que interesse ao mercado do consumidor</w:t>
      </w:r>
      <w:r w:rsidR="00967741" w:rsidRPr="00F41C8E">
        <w:rPr>
          <w:rFonts w:ascii="Times New Roman" w:hAnsi="Times New Roman" w:cs="Times New Roman"/>
          <w:sz w:val="24"/>
          <w:szCs w:val="24"/>
        </w:rPr>
        <w:t xml:space="preserve"> semp</w:t>
      </w:r>
      <w:r w:rsidR="00ED4312" w:rsidRPr="00F41C8E">
        <w:rPr>
          <w:rFonts w:ascii="Times New Roman" w:hAnsi="Times New Roman" w:cs="Times New Roman"/>
          <w:sz w:val="24"/>
          <w:szCs w:val="24"/>
        </w:rPr>
        <w:t>re ávido de novidades</w:t>
      </w:r>
      <w:r w:rsidRPr="00F41C8E">
        <w:rPr>
          <w:rFonts w:ascii="Times New Roman" w:hAnsi="Times New Roman" w:cs="Times New Roman"/>
          <w:sz w:val="24"/>
          <w:szCs w:val="24"/>
        </w:rPr>
        <w:t>,</w:t>
      </w:r>
      <w:r w:rsidR="00F90F6A" w:rsidRPr="00F41C8E">
        <w:rPr>
          <w:rFonts w:ascii="Times New Roman" w:hAnsi="Times New Roman" w:cs="Times New Roman"/>
          <w:sz w:val="24"/>
          <w:szCs w:val="24"/>
        </w:rPr>
        <w:t xml:space="preserve"> </w:t>
      </w:r>
      <w:r w:rsidRPr="00F41C8E">
        <w:rPr>
          <w:rFonts w:ascii="Times New Roman" w:hAnsi="Times New Roman" w:cs="Times New Roman"/>
          <w:sz w:val="24"/>
          <w:szCs w:val="24"/>
        </w:rPr>
        <w:t>mesmo sendo</w:t>
      </w:r>
      <w:r w:rsidR="00ED4312" w:rsidRPr="00F41C8E">
        <w:rPr>
          <w:rFonts w:ascii="Times New Roman" w:hAnsi="Times New Roman" w:cs="Times New Roman"/>
          <w:sz w:val="24"/>
          <w:szCs w:val="24"/>
        </w:rPr>
        <w:t xml:space="preserve"> verificado que </w:t>
      </w:r>
      <w:r w:rsidR="005672EC" w:rsidRPr="00F41C8E">
        <w:rPr>
          <w:rFonts w:ascii="Times New Roman" w:hAnsi="Times New Roman" w:cs="Times New Roman"/>
          <w:sz w:val="24"/>
          <w:szCs w:val="24"/>
        </w:rPr>
        <w:t>a</w:t>
      </w:r>
      <w:r w:rsidR="00955996" w:rsidRPr="00F41C8E">
        <w:rPr>
          <w:rFonts w:ascii="Times New Roman" w:hAnsi="Times New Roman" w:cs="Times New Roman"/>
          <w:sz w:val="24"/>
          <w:szCs w:val="24"/>
        </w:rPr>
        <w:t xml:space="preserve"> maioria das pessoas sofre</w:t>
      </w:r>
      <w:r w:rsidR="00ED4312" w:rsidRPr="00F41C8E">
        <w:rPr>
          <w:rFonts w:ascii="Times New Roman" w:hAnsi="Times New Roman" w:cs="Times New Roman"/>
          <w:sz w:val="24"/>
          <w:szCs w:val="24"/>
        </w:rPr>
        <w:t xml:space="preserve"> com isso, pois precisam de uma narrativa que dêem sentido as</w:t>
      </w:r>
      <w:r w:rsidR="005672EC" w:rsidRPr="00F41C8E">
        <w:rPr>
          <w:rFonts w:ascii="Times New Roman" w:hAnsi="Times New Roman" w:cs="Times New Roman"/>
          <w:sz w:val="24"/>
          <w:szCs w:val="24"/>
        </w:rPr>
        <w:t xml:space="preserve"> suas vidas</w:t>
      </w:r>
      <w:r w:rsidR="00ED4312" w:rsidRPr="00F41C8E">
        <w:rPr>
          <w:rFonts w:ascii="Times New Roman" w:hAnsi="Times New Roman" w:cs="Times New Roman"/>
          <w:sz w:val="24"/>
          <w:szCs w:val="24"/>
        </w:rPr>
        <w:t>. Em razão disso, esse ideal cultural da globalização proporciona um mal-estar que pode facilmente não ser questionado pelos indivíduos</w:t>
      </w:r>
      <w:r w:rsidR="005672EC" w:rsidRPr="00F41C8E">
        <w:rPr>
          <w:rFonts w:ascii="Times New Roman" w:hAnsi="Times New Roman" w:cs="Times New Roman"/>
          <w:sz w:val="24"/>
          <w:szCs w:val="24"/>
        </w:rPr>
        <w:t xml:space="preserve">. </w:t>
      </w:r>
      <w:r w:rsidR="00035BAB">
        <w:rPr>
          <w:rFonts w:ascii="Times New Roman" w:hAnsi="Times New Roman" w:cs="Times New Roman"/>
          <w:sz w:val="24"/>
          <w:szCs w:val="24"/>
        </w:rPr>
        <w:t>Acontece</w:t>
      </w:r>
      <w:r w:rsidR="00ED4312" w:rsidRPr="00F41C8E">
        <w:rPr>
          <w:rFonts w:ascii="Times New Roman" w:hAnsi="Times New Roman" w:cs="Times New Roman"/>
          <w:sz w:val="24"/>
          <w:szCs w:val="24"/>
        </w:rPr>
        <w:t xml:space="preserve"> que</w:t>
      </w:r>
      <w:r w:rsidR="00877F2C" w:rsidRPr="00F41C8E">
        <w:rPr>
          <w:rFonts w:ascii="Times New Roman" w:hAnsi="Times New Roman" w:cs="Times New Roman"/>
          <w:sz w:val="24"/>
          <w:szCs w:val="24"/>
        </w:rPr>
        <w:t xml:space="preserve"> n</w:t>
      </w:r>
      <w:r w:rsidR="00ED4312" w:rsidRPr="00F41C8E">
        <w:rPr>
          <w:rFonts w:ascii="Times New Roman" w:hAnsi="Times New Roman" w:cs="Times New Roman"/>
          <w:sz w:val="24"/>
          <w:szCs w:val="24"/>
        </w:rPr>
        <w:t>o novo capitalismo</w:t>
      </w:r>
      <w:r w:rsidR="005672EC" w:rsidRPr="00F41C8E">
        <w:rPr>
          <w:rFonts w:ascii="Times New Roman" w:hAnsi="Times New Roman" w:cs="Times New Roman"/>
          <w:sz w:val="24"/>
          <w:szCs w:val="24"/>
        </w:rPr>
        <w:t xml:space="preserve"> os empregos começaram a c</w:t>
      </w:r>
      <w:r w:rsidR="00877F2C" w:rsidRPr="00F41C8E">
        <w:rPr>
          <w:rFonts w:ascii="Times New Roman" w:hAnsi="Times New Roman" w:cs="Times New Roman"/>
          <w:sz w:val="24"/>
          <w:szCs w:val="24"/>
        </w:rPr>
        <w:t>ruzar rapidamente a</w:t>
      </w:r>
      <w:r w:rsidR="00DB37AD" w:rsidRPr="00F41C8E">
        <w:rPr>
          <w:rFonts w:ascii="Times New Roman" w:hAnsi="Times New Roman" w:cs="Times New Roman"/>
          <w:sz w:val="24"/>
          <w:szCs w:val="24"/>
        </w:rPr>
        <w:t>s fronteiras, bem como a prática do consumo desenfreado</w:t>
      </w:r>
      <w:r w:rsidR="00877F2C" w:rsidRPr="00F41C8E">
        <w:rPr>
          <w:rFonts w:ascii="Times New Roman" w:hAnsi="Times New Roman" w:cs="Times New Roman"/>
          <w:sz w:val="24"/>
          <w:szCs w:val="24"/>
        </w:rPr>
        <w:t xml:space="preserve"> e as comunicações</w:t>
      </w:r>
      <w:r w:rsidR="00DB37AD" w:rsidRPr="00F41C8E">
        <w:rPr>
          <w:rFonts w:ascii="Times New Roman" w:hAnsi="Times New Roman" w:cs="Times New Roman"/>
          <w:sz w:val="24"/>
          <w:szCs w:val="24"/>
        </w:rPr>
        <w:t xml:space="preserve"> instantâneas</w:t>
      </w:r>
      <w:r w:rsidR="005672EC" w:rsidRPr="00F41C8E">
        <w:rPr>
          <w:rFonts w:ascii="Times New Roman" w:hAnsi="Times New Roman" w:cs="Times New Roman"/>
          <w:sz w:val="24"/>
          <w:szCs w:val="24"/>
        </w:rPr>
        <w:t xml:space="preserve"> </w:t>
      </w:r>
      <w:r w:rsidR="002C2500" w:rsidRPr="00F41C8E">
        <w:rPr>
          <w:rFonts w:ascii="Times New Roman" w:hAnsi="Times New Roman" w:cs="Times New Roman"/>
          <w:sz w:val="24"/>
          <w:szCs w:val="24"/>
        </w:rPr>
        <w:t>exerce</w:t>
      </w:r>
      <w:r w:rsidR="00DB37AD" w:rsidRPr="00F41C8E">
        <w:rPr>
          <w:rFonts w:ascii="Times New Roman" w:hAnsi="Times New Roman" w:cs="Times New Roman"/>
          <w:sz w:val="24"/>
          <w:szCs w:val="24"/>
        </w:rPr>
        <w:t>m</w:t>
      </w:r>
      <w:r w:rsidR="002C2500" w:rsidRPr="00F41C8E">
        <w:rPr>
          <w:rFonts w:ascii="Times New Roman" w:hAnsi="Times New Roman" w:cs="Times New Roman"/>
          <w:sz w:val="24"/>
          <w:szCs w:val="24"/>
        </w:rPr>
        <w:t xml:space="preserve"> </w:t>
      </w:r>
      <w:r w:rsidR="001712D5" w:rsidRPr="00F41C8E">
        <w:rPr>
          <w:rFonts w:ascii="Times New Roman" w:hAnsi="Times New Roman" w:cs="Times New Roman"/>
          <w:sz w:val="24"/>
          <w:szCs w:val="24"/>
        </w:rPr>
        <w:t>prof</w:t>
      </w:r>
      <w:r w:rsidR="00DB37AD" w:rsidRPr="00F41C8E">
        <w:rPr>
          <w:rFonts w:ascii="Times New Roman" w:hAnsi="Times New Roman" w:cs="Times New Roman"/>
          <w:sz w:val="24"/>
          <w:szCs w:val="24"/>
        </w:rPr>
        <w:t>unda influência moral e normativa na vida social; embora que boa parte dessa realidade</w:t>
      </w:r>
      <w:r w:rsidR="001712D5" w:rsidRPr="00F41C8E">
        <w:rPr>
          <w:rFonts w:ascii="Times New Roman" w:hAnsi="Times New Roman" w:cs="Times New Roman"/>
          <w:sz w:val="24"/>
          <w:szCs w:val="24"/>
        </w:rPr>
        <w:t xml:space="preserve"> é ilegível para as pessoas</w:t>
      </w:r>
      <w:r w:rsidR="00877F2C" w:rsidRPr="00F41C8E">
        <w:rPr>
          <w:rFonts w:ascii="Times New Roman" w:hAnsi="Times New Roman" w:cs="Times New Roman"/>
          <w:sz w:val="24"/>
          <w:szCs w:val="24"/>
        </w:rPr>
        <w:t>,</w:t>
      </w:r>
      <w:r w:rsidR="00DB37AD" w:rsidRPr="00F41C8E">
        <w:rPr>
          <w:rFonts w:ascii="Times New Roman" w:hAnsi="Times New Roman" w:cs="Times New Roman"/>
          <w:sz w:val="24"/>
          <w:szCs w:val="24"/>
        </w:rPr>
        <w:t xml:space="preserve"> ficando a cargo apenas das novas instituições</w:t>
      </w:r>
      <w:r w:rsidR="001712D5" w:rsidRPr="00F41C8E">
        <w:rPr>
          <w:rFonts w:ascii="Times New Roman" w:hAnsi="Times New Roman" w:cs="Times New Roman"/>
          <w:sz w:val="24"/>
          <w:szCs w:val="24"/>
        </w:rPr>
        <w:t xml:space="preserve"> a nova formulação das capac</w:t>
      </w:r>
      <w:r w:rsidR="00877F2C" w:rsidRPr="00F41C8E">
        <w:rPr>
          <w:rFonts w:ascii="Times New Roman" w:hAnsi="Times New Roman" w:cs="Times New Roman"/>
          <w:sz w:val="24"/>
          <w:szCs w:val="24"/>
        </w:rPr>
        <w:t>idade</w:t>
      </w:r>
      <w:r w:rsidR="00955996" w:rsidRPr="00F41C8E">
        <w:rPr>
          <w:rFonts w:ascii="Times New Roman" w:hAnsi="Times New Roman" w:cs="Times New Roman"/>
          <w:sz w:val="24"/>
          <w:szCs w:val="24"/>
        </w:rPr>
        <w:t>s e capacitações pessoais, bem</w:t>
      </w:r>
      <w:r w:rsidR="00877F2C" w:rsidRPr="00F41C8E">
        <w:rPr>
          <w:rFonts w:ascii="Times New Roman" w:hAnsi="Times New Roman" w:cs="Times New Roman"/>
          <w:sz w:val="24"/>
          <w:szCs w:val="24"/>
        </w:rPr>
        <w:t xml:space="preserve"> como </w:t>
      </w:r>
      <w:r w:rsidR="00DB37AD" w:rsidRPr="00F41C8E">
        <w:rPr>
          <w:rFonts w:ascii="Times New Roman" w:hAnsi="Times New Roman" w:cs="Times New Roman"/>
          <w:sz w:val="24"/>
          <w:szCs w:val="24"/>
        </w:rPr>
        <w:t>os preceitos d</w:t>
      </w:r>
      <w:r w:rsidR="001712D5" w:rsidRPr="00F41C8E">
        <w:rPr>
          <w:rFonts w:ascii="Times New Roman" w:hAnsi="Times New Roman" w:cs="Times New Roman"/>
          <w:sz w:val="24"/>
          <w:szCs w:val="24"/>
        </w:rPr>
        <w:t xml:space="preserve">os comportamentos em matéria de consumo. </w:t>
      </w:r>
      <w:r w:rsidR="00CA7107" w:rsidRPr="00F41C8E">
        <w:rPr>
          <w:rFonts w:ascii="Times New Roman" w:hAnsi="Times New Roman" w:cs="Times New Roman"/>
          <w:sz w:val="24"/>
          <w:szCs w:val="24"/>
        </w:rPr>
        <w:t>Assim sendo, de modo peculiar, o autor</w:t>
      </w:r>
      <w:r w:rsidR="00955996" w:rsidRPr="00F41C8E">
        <w:rPr>
          <w:rFonts w:ascii="Times New Roman" w:hAnsi="Times New Roman" w:cs="Times New Roman"/>
          <w:sz w:val="24"/>
          <w:szCs w:val="24"/>
        </w:rPr>
        <w:t xml:space="preserve"> em destaque demonstra </w:t>
      </w:r>
      <w:r w:rsidR="00CA7107" w:rsidRPr="00F41C8E">
        <w:rPr>
          <w:rFonts w:ascii="Times New Roman" w:hAnsi="Times New Roman" w:cs="Times New Roman"/>
          <w:sz w:val="24"/>
          <w:szCs w:val="24"/>
        </w:rPr>
        <w:t xml:space="preserve">esse efeito: </w:t>
      </w:r>
    </w:p>
    <w:p w:rsidR="00DB37AD" w:rsidRDefault="00CA7107" w:rsidP="00F41C8E">
      <w:pPr>
        <w:spacing w:after="0" w:line="240" w:lineRule="auto"/>
        <w:ind w:left="1134" w:right="-285"/>
        <w:jc w:val="both"/>
        <w:rPr>
          <w:rFonts w:ascii="Times New Roman" w:hAnsi="Times New Roman" w:cs="Times New Roman"/>
          <w:sz w:val="20"/>
          <w:szCs w:val="20"/>
        </w:rPr>
      </w:pPr>
      <w:r w:rsidRPr="00F41C8E">
        <w:rPr>
          <w:rFonts w:ascii="Times New Roman" w:hAnsi="Times New Roman" w:cs="Times New Roman"/>
          <w:sz w:val="20"/>
          <w:szCs w:val="20"/>
        </w:rPr>
        <w:lastRenderedPageBreak/>
        <w:t>A fragmentação das grandes instituições deixou em estado fragmentário as vidas de muitos indivíduos: os lugares onde trabalham mais se parecem com estações ferroviárias do que com aldeias, a vida familiar se viu desorientada pelas exigências do trabalho, [...], e a palavra de ordem é antes seguir em f</w:t>
      </w:r>
      <w:r w:rsidR="0049023E">
        <w:rPr>
          <w:rFonts w:ascii="Times New Roman" w:hAnsi="Times New Roman" w:cs="Times New Roman"/>
          <w:sz w:val="20"/>
          <w:szCs w:val="20"/>
        </w:rPr>
        <w:t>rente que estabelecer-se, [...] (SENNETT, 2006, p</w:t>
      </w:r>
      <w:r w:rsidRPr="00F41C8E">
        <w:rPr>
          <w:rFonts w:ascii="Times New Roman" w:hAnsi="Times New Roman" w:cs="Times New Roman"/>
          <w:sz w:val="20"/>
          <w:szCs w:val="20"/>
        </w:rPr>
        <w:t>. 166)</w:t>
      </w:r>
      <w:r w:rsidR="0049023E">
        <w:rPr>
          <w:rFonts w:ascii="Times New Roman" w:hAnsi="Times New Roman" w:cs="Times New Roman"/>
          <w:sz w:val="20"/>
          <w:szCs w:val="20"/>
        </w:rPr>
        <w:t>.</w:t>
      </w:r>
    </w:p>
    <w:p w:rsidR="0049023E" w:rsidRPr="00F41C8E" w:rsidRDefault="0049023E" w:rsidP="00F41C8E">
      <w:pPr>
        <w:spacing w:after="0" w:line="240" w:lineRule="auto"/>
        <w:ind w:left="1134" w:right="-285"/>
        <w:jc w:val="both"/>
        <w:rPr>
          <w:rFonts w:ascii="Times New Roman" w:hAnsi="Times New Roman" w:cs="Times New Roman"/>
          <w:sz w:val="20"/>
          <w:szCs w:val="20"/>
        </w:rPr>
      </w:pPr>
    </w:p>
    <w:p w:rsidR="00EE4126" w:rsidRPr="00F41C8E" w:rsidRDefault="0051143B" w:rsidP="00F41C8E">
      <w:pPr>
        <w:spacing w:after="0" w:line="360" w:lineRule="auto"/>
        <w:ind w:left="-1418" w:right="-285"/>
        <w:jc w:val="both"/>
        <w:rPr>
          <w:rFonts w:ascii="Times New Roman" w:hAnsi="Times New Roman" w:cs="Times New Roman"/>
          <w:sz w:val="20"/>
          <w:szCs w:val="20"/>
        </w:rPr>
      </w:pPr>
      <w:r w:rsidRPr="00F41C8E">
        <w:rPr>
          <w:rFonts w:ascii="Times New Roman" w:hAnsi="Times New Roman" w:cs="Times New Roman"/>
          <w:sz w:val="24"/>
          <w:szCs w:val="24"/>
        </w:rPr>
        <w:t xml:space="preserve">       Nesse contexto</w:t>
      </w:r>
      <w:r w:rsidR="00DB37AD" w:rsidRPr="00F41C8E">
        <w:rPr>
          <w:rFonts w:ascii="Times New Roman" w:hAnsi="Times New Roman" w:cs="Times New Roman"/>
          <w:sz w:val="24"/>
          <w:szCs w:val="24"/>
        </w:rPr>
        <w:t>, vale salientar que mesmo as pessoas mais favorecidas que acreditam que “</w:t>
      </w:r>
      <w:r w:rsidR="001712D5" w:rsidRPr="00F41C8E">
        <w:rPr>
          <w:rFonts w:ascii="Times New Roman" w:hAnsi="Times New Roman" w:cs="Times New Roman"/>
          <w:sz w:val="24"/>
          <w:szCs w:val="24"/>
        </w:rPr>
        <w:t>seu estilo é o estilo do futuro</w:t>
      </w:r>
      <w:r w:rsidRPr="00F41C8E">
        <w:rPr>
          <w:rFonts w:ascii="Times New Roman" w:hAnsi="Times New Roman" w:cs="Times New Roman"/>
          <w:sz w:val="24"/>
          <w:szCs w:val="24"/>
        </w:rPr>
        <w:t>” também tendem a ser</w:t>
      </w:r>
      <w:r w:rsidR="00955996" w:rsidRPr="00F41C8E">
        <w:rPr>
          <w:rFonts w:ascii="Times New Roman" w:hAnsi="Times New Roman" w:cs="Times New Roman"/>
          <w:sz w:val="24"/>
          <w:szCs w:val="24"/>
        </w:rPr>
        <w:t>em</w:t>
      </w:r>
      <w:r w:rsidRPr="00F41C8E">
        <w:rPr>
          <w:rFonts w:ascii="Times New Roman" w:hAnsi="Times New Roman" w:cs="Times New Roman"/>
          <w:sz w:val="24"/>
          <w:szCs w:val="24"/>
        </w:rPr>
        <w:t xml:space="preserve"> vítimas</w:t>
      </w:r>
      <w:r w:rsidR="00DB37AD" w:rsidRPr="00F41C8E">
        <w:rPr>
          <w:rFonts w:ascii="Times New Roman" w:hAnsi="Times New Roman" w:cs="Times New Roman"/>
          <w:sz w:val="24"/>
          <w:szCs w:val="24"/>
        </w:rPr>
        <w:t xml:space="preserve"> do véu que encobre os reais interesses capitalistas</w:t>
      </w:r>
      <w:r w:rsidR="001712D5" w:rsidRPr="00F41C8E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AE5C7F" w:rsidRPr="00F41C8E" w:rsidRDefault="00F90F6A" w:rsidP="00F41C8E">
      <w:pPr>
        <w:spacing w:after="0" w:line="360" w:lineRule="auto"/>
        <w:ind w:left="-1418" w:right="-285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F41C8E">
        <w:rPr>
          <w:rFonts w:ascii="Times New Roman" w:hAnsi="Times New Roman" w:cs="Times New Roman"/>
          <w:sz w:val="24"/>
          <w:szCs w:val="24"/>
        </w:rPr>
        <w:t xml:space="preserve">     </w:t>
      </w:r>
      <w:r w:rsidR="00955996" w:rsidRPr="00F41C8E">
        <w:rPr>
          <w:rFonts w:ascii="Times New Roman" w:hAnsi="Times New Roman" w:cs="Times New Roman"/>
          <w:sz w:val="24"/>
          <w:szCs w:val="24"/>
        </w:rPr>
        <w:t xml:space="preserve"> </w:t>
      </w:r>
      <w:r w:rsidR="008755F6" w:rsidRPr="00F41C8E">
        <w:rPr>
          <w:rFonts w:ascii="Times New Roman" w:hAnsi="Times New Roman" w:cs="Times New Roman"/>
          <w:sz w:val="24"/>
          <w:szCs w:val="24"/>
        </w:rPr>
        <w:t xml:space="preserve">Tecendo uma comparação com a época atual, </w:t>
      </w:r>
      <w:proofErr w:type="spellStart"/>
      <w:r w:rsidR="008755F6" w:rsidRPr="00F41C8E">
        <w:rPr>
          <w:rFonts w:ascii="Times New Roman" w:hAnsi="Times New Roman" w:cs="Times New Roman"/>
          <w:sz w:val="24"/>
          <w:szCs w:val="24"/>
        </w:rPr>
        <w:t>Sennett</w:t>
      </w:r>
      <w:proofErr w:type="spellEnd"/>
      <w:r w:rsidR="00103588" w:rsidRPr="00F41C8E">
        <w:rPr>
          <w:rFonts w:ascii="Times New Roman" w:hAnsi="Times New Roman" w:cs="Times New Roman"/>
          <w:sz w:val="24"/>
          <w:szCs w:val="24"/>
        </w:rPr>
        <w:t xml:space="preserve"> nos remete as lições de </w:t>
      </w:r>
      <w:r w:rsidR="00140D01" w:rsidRPr="00F41C8E">
        <w:rPr>
          <w:rFonts w:ascii="Times New Roman" w:hAnsi="Times New Roman" w:cs="Times New Roman"/>
          <w:sz w:val="24"/>
          <w:szCs w:val="24"/>
        </w:rPr>
        <w:t>Max Weber</w:t>
      </w:r>
      <w:r w:rsidR="008755F6" w:rsidRPr="00F41C8E">
        <w:rPr>
          <w:rFonts w:ascii="Times New Roman" w:hAnsi="Times New Roman" w:cs="Times New Roman"/>
          <w:sz w:val="24"/>
          <w:szCs w:val="24"/>
        </w:rPr>
        <w:t xml:space="preserve"> quando este</w:t>
      </w:r>
      <w:r w:rsidR="00140D01" w:rsidRPr="00F41C8E">
        <w:rPr>
          <w:rFonts w:ascii="Times New Roman" w:hAnsi="Times New Roman" w:cs="Times New Roman"/>
          <w:sz w:val="24"/>
          <w:szCs w:val="24"/>
        </w:rPr>
        <w:t xml:space="preserve"> constatou que em sua época as instituições econômicas e da sociedade civil imitavam a estrutura soci</w:t>
      </w:r>
      <w:r w:rsidR="00794A58" w:rsidRPr="00F41C8E">
        <w:rPr>
          <w:rFonts w:ascii="Times New Roman" w:hAnsi="Times New Roman" w:cs="Times New Roman"/>
          <w:sz w:val="24"/>
          <w:szCs w:val="24"/>
        </w:rPr>
        <w:t>al dos exércitos</w:t>
      </w:r>
      <w:r w:rsidR="00140D01" w:rsidRPr="00F41C8E">
        <w:rPr>
          <w:rFonts w:ascii="Times New Roman" w:hAnsi="Times New Roman" w:cs="Times New Roman"/>
          <w:sz w:val="24"/>
          <w:szCs w:val="24"/>
        </w:rPr>
        <w:t xml:space="preserve"> </w:t>
      </w:r>
      <w:r w:rsidR="008755F6" w:rsidRPr="00F41C8E">
        <w:rPr>
          <w:rFonts w:ascii="Times New Roman" w:hAnsi="Times New Roman" w:cs="Times New Roman"/>
          <w:sz w:val="24"/>
          <w:szCs w:val="24"/>
        </w:rPr>
        <w:t>na questão</w:t>
      </w:r>
      <w:r w:rsidR="00103588" w:rsidRPr="00F41C8E">
        <w:rPr>
          <w:rFonts w:ascii="Times New Roman" w:hAnsi="Times New Roman" w:cs="Times New Roman"/>
          <w:sz w:val="24"/>
          <w:szCs w:val="24"/>
        </w:rPr>
        <w:t xml:space="preserve"> da</w:t>
      </w:r>
      <w:r w:rsidR="00140D01" w:rsidRPr="00F41C8E">
        <w:rPr>
          <w:rFonts w:ascii="Times New Roman" w:hAnsi="Times New Roman" w:cs="Times New Roman"/>
          <w:sz w:val="24"/>
          <w:szCs w:val="24"/>
        </w:rPr>
        <w:t xml:space="preserve"> inclusão soci</w:t>
      </w:r>
      <w:r w:rsidR="00103588" w:rsidRPr="00F41C8E">
        <w:rPr>
          <w:rFonts w:ascii="Times New Roman" w:hAnsi="Times New Roman" w:cs="Times New Roman"/>
          <w:sz w:val="24"/>
          <w:szCs w:val="24"/>
        </w:rPr>
        <w:t>al e da obediência</w:t>
      </w:r>
      <w:r w:rsidR="00794A58" w:rsidRPr="00F41C8E">
        <w:rPr>
          <w:rFonts w:ascii="Times New Roman" w:hAnsi="Times New Roman" w:cs="Times New Roman"/>
          <w:sz w:val="24"/>
          <w:szCs w:val="24"/>
        </w:rPr>
        <w:t xml:space="preserve"> à autoridade;</w:t>
      </w:r>
      <w:r w:rsidR="00CA7107" w:rsidRPr="00F41C8E">
        <w:rPr>
          <w:rFonts w:ascii="Times New Roman" w:hAnsi="Times New Roman" w:cs="Times New Roman"/>
          <w:sz w:val="24"/>
          <w:szCs w:val="24"/>
        </w:rPr>
        <w:t xml:space="preserve"> e como</w:t>
      </w:r>
      <w:r w:rsidR="00103588" w:rsidRPr="00F41C8E">
        <w:rPr>
          <w:rFonts w:ascii="Times New Roman" w:hAnsi="Times New Roman" w:cs="Times New Roman"/>
          <w:sz w:val="24"/>
          <w:szCs w:val="24"/>
        </w:rPr>
        <w:t xml:space="preserve"> o</w:t>
      </w:r>
      <w:r w:rsidR="008755F6" w:rsidRPr="00F41C8E">
        <w:rPr>
          <w:rFonts w:ascii="Times New Roman" w:hAnsi="Times New Roman" w:cs="Times New Roman"/>
          <w:sz w:val="24"/>
          <w:szCs w:val="24"/>
        </w:rPr>
        <w:t xml:space="preserve"> tempo</w:t>
      </w:r>
      <w:r w:rsidR="00103588" w:rsidRPr="00F41C8E">
        <w:rPr>
          <w:rFonts w:ascii="Times New Roman" w:hAnsi="Times New Roman" w:cs="Times New Roman"/>
          <w:sz w:val="24"/>
          <w:szCs w:val="24"/>
        </w:rPr>
        <w:t xml:space="preserve"> </w:t>
      </w:r>
      <w:r w:rsidR="00CA7107" w:rsidRPr="00F41C8E">
        <w:rPr>
          <w:rFonts w:ascii="Times New Roman" w:hAnsi="Times New Roman" w:cs="Times New Roman"/>
          <w:sz w:val="24"/>
          <w:szCs w:val="24"/>
        </w:rPr>
        <w:t xml:space="preserve">era </w:t>
      </w:r>
      <w:r w:rsidR="00140D01" w:rsidRPr="00F41C8E">
        <w:rPr>
          <w:rFonts w:ascii="Times New Roman" w:hAnsi="Times New Roman" w:cs="Times New Roman"/>
          <w:sz w:val="24"/>
          <w:szCs w:val="24"/>
        </w:rPr>
        <w:t>estruturado</w:t>
      </w:r>
      <w:r w:rsidR="008755F6" w:rsidRPr="00F41C8E">
        <w:rPr>
          <w:rFonts w:ascii="Times New Roman" w:hAnsi="Times New Roman" w:cs="Times New Roman"/>
          <w:sz w:val="24"/>
          <w:szCs w:val="24"/>
        </w:rPr>
        <w:t>, permitia a elaboração de</w:t>
      </w:r>
      <w:r w:rsidR="00140D01" w:rsidRPr="00F41C8E">
        <w:rPr>
          <w:rFonts w:ascii="Times New Roman" w:hAnsi="Times New Roman" w:cs="Times New Roman"/>
          <w:sz w:val="24"/>
          <w:szCs w:val="24"/>
        </w:rPr>
        <w:t xml:space="preserve"> uma narrativa de vida e relações sociais</w:t>
      </w:r>
      <w:r w:rsidR="002A3A19" w:rsidRPr="00F41C8E">
        <w:rPr>
          <w:rFonts w:ascii="Times New Roman" w:hAnsi="Times New Roman" w:cs="Times New Roman"/>
          <w:sz w:val="24"/>
          <w:szCs w:val="24"/>
        </w:rPr>
        <w:t xml:space="preserve"> </w:t>
      </w:r>
      <w:r w:rsidR="008755F6" w:rsidRPr="00F41C8E">
        <w:rPr>
          <w:rFonts w:ascii="Times New Roman" w:hAnsi="Times New Roman" w:cs="Times New Roman"/>
          <w:sz w:val="24"/>
          <w:szCs w:val="24"/>
        </w:rPr>
        <w:t>duráveis</w:t>
      </w:r>
      <w:r w:rsidR="00794A58" w:rsidRPr="00F41C8E">
        <w:rPr>
          <w:rFonts w:ascii="Times New Roman" w:hAnsi="Times New Roman" w:cs="Times New Roman"/>
          <w:sz w:val="24"/>
          <w:szCs w:val="24"/>
        </w:rPr>
        <w:t>, considerando que estas</w:t>
      </w:r>
      <w:r w:rsidR="008755F6" w:rsidRPr="00F41C8E">
        <w:rPr>
          <w:rFonts w:ascii="Times New Roman" w:hAnsi="Times New Roman" w:cs="Times New Roman"/>
          <w:sz w:val="24"/>
          <w:szCs w:val="24"/>
        </w:rPr>
        <w:t xml:space="preserve"> se estabeleciam no interior de uma instituição</w:t>
      </w:r>
      <w:r w:rsidR="002A3A19" w:rsidRPr="00F41C8E">
        <w:rPr>
          <w:rFonts w:ascii="Times New Roman" w:hAnsi="Times New Roman" w:cs="Times New Roman"/>
          <w:sz w:val="24"/>
          <w:szCs w:val="24"/>
        </w:rPr>
        <w:t xml:space="preserve"> estável</w:t>
      </w:r>
      <w:r w:rsidR="00140D01" w:rsidRPr="00F41C8E">
        <w:rPr>
          <w:rFonts w:ascii="Times New Roman" w:hAnsi="Times New Roman" w:cs="Times New Roman"/>
          <w:sz w:val="24"/>
          <w:szCs w:val="24"/>
        </w:rPr>
        <w:t xml:space="preserve">. </w:t>
      </w:r>
      <w:r w:rsidR="008755F6" w:rsidRPr="00F41C8E">
        <w:rPr>
          <w:rFonts w:ascii="Times New Roman" w:hAnsi="Times New Roman" w:cs="Times New Roman"/>
          <w:sz w:val="24"/>
          <w:szCs w:val="24"/>
        </w:rPr>
        <w:t>Porém</w:t>
      </w:r>
      <w:r w:rsidR="002A3A19" w:rsidRPr="00F41C8E">
        <w:rPr>
          <w:rFonts w:ascii="Times New Roman" w:hAnsi="Times New Roman" w:cs="Times New Roman"/>
          <w:sz w:val="24"/>
          <w:szCs w:val="24"/>
        </w:rPr>
        <w:t>, destaca o autor que estas instituições funcionavam como</w:t>
      </w:r>
      <w:r w:rsidR="008755F6" w:rsidRPr="00F41C8E">
        <w:rPr>
          <w:rFonts w:ascii="Times New Roman" w:hAnsi="Times New Roman" w:cs="Times New Roman"/>
          <w:sz w:val="24"/>
          <w:szCs w:val="24"/>
        </w:rPr>
        <w:t xml:space="preserve"> “jaula</w:t>
      </w:r>
      <w:r w:rsidR="002A3A19" w:rsidRPr="00F41C8E">
        <w:rPr>
          <w:rFonts w:ascii="Times New Roman" w:hAnsi="Times New Roman" w:cs="Times New Roman"/>
          <w:sz w:val="24"/>
          <w:szCs w:val="24"/>
        </w:rPr>
        <w:t>s</w:t>
      </w:r>
      <w:r w:rsidR="008755F6" w:rsidRPr="00F41C8E">
        <w:rPr>
          <w:rFonts w:ascii="Times New Roman" w:hAnsi="Times New Roman" w:cs="Times New Roman"/>
          <w:sz w:val="24"/>
          <w:szCs w:val="24"/>
        </w:rPr>
        <w:t xml:space="preserve"> de ferro”, uma vez que quem estava com o</w:t>
      </w:r>
      <w:r w:rsidR="00103588" w:rsidRPr="00F41C8E">
        <w:rPr>
          <w:rFonts w:ascii="Times New Roman" w:hAnsi="Times New Roman" w:cs="Times New Roman"/>
          <w:sz w:val="24"/>
          <w:szCs w:val="24"/>
        </w:rPr>
        <w:t xml:space="preserve"> poder era </w:t>
      </w:r>
      <w:r w:rsidR="000954E1" w:rsidRPr="00F41C8E">
        <w:rPr>
          <w:rFonts w:ascii="Times New Roman" w:hAnsi="Times New Roman" w:cs="Times New Roman"/>
          <w:sz w:val="24"/>
          <w:szCs w:val="24"/>
        </w:rPr>
        <w:t>quem ditava</w:t>
      </w:r>
      <w:r w:rsidR="008755F6" w:rsidRPr="00F41C8E">
        <w:rPr>
          <w:rFonts w:ascii="Times New Roman" w:hAnsi="Times New Roman" w:cs="Times New Roman"/>
          <w:sz w:val="24"/>
          <w:szCs w:val="24"/>
        </w:rPr>
        <w:t xml:space="preserve"> as regras</w:t>
      </w:r>
      <w:r w:rsidR="000954E1" w:rsidRPr="00F41C8E">
        <w:rPr>
          <w:rFonts w:ascii="Times New Roman" w:hAnsi="Times New Roman" w:cs="Times New Roman"/>
          <w:sz w:val="24"/>
          <w:szCs w:val="24"/>
        </w:rPr>
        <w:t xml:space="preserve">. Hoje em dia </w:t>
      </w:r>
      <w:r w:rsidR="00866F20" w:rsidRPr="00F41C8E">
        <w:rPr>
          <w:rFonts w:ascii="Times New Roman" w:hAnsi="Times New Roman" w:cs="Times New Roman"/>
          <w:sz w:val="24"/>
          <w:szCs w:val="24"/>
        </w:rPr>
        <w:t xml:space="preserve">o poder centralizado foi </w:t>
      </w:r>
      <w:proofErr w:type="spellStart"/>
      <w:r w:rsidR="00866F20" w:rsidRPr="00F41C8E">
        <w:rPr>
          <w:rFonts w:ascii="Times New Roman" w:hAnsi="Times New Roman" w:cs="Times New Roman"/>
          <w:sz w:val="24"/>
          <w:szCs w:val="24"/>
        </w:rPr>
        <w:t>reconfigurado</w:t>
      </w:r>
      <w:proofErr w:type="spellEnd"/>
      <w:r w:rsidR="00866F20" w:rsidRPr="00F41C8E">
        <w:rPr>
          <w:rFonts w:ascii="Times New Roman" w:hAnsi="Times New Roman" w:cs="Times New Roman"/>
          <w:sz w:val="24"/>
          <w:szCs w:val="24"/>
        </w:rPr>
        <w:t xml:space="preserve">, </w:t>
      </w:r>
      <w:r w:rsidR="008755F6" w:rsidRPr="00F41C8E">
        <w:rPr>
          <w:rFonts w:ascii="Times New Roman" w:hAnsi="Times New Roman" w:cs="Times New Roman"/>
          <w:sz w:val="24"/>
          <w:szCs w:val="24"/>
        </w:rPr>
        <w:t>haja vista que se separou</w:t>
      </w:r>
      <w:r w:rsidR="000954E1" w:rsidRPr="00F41C8E">
        <w:rPr>
          <w:rFonts w:ascii="Times New Roman" w:hAnsi="Times New Roman" w:cs="Times New Roman"/>
          <w:sz w:val="24"/>
          <w:szCs w:val="24"/>
        </w:rPr>
        <w:t xml:space="preserve"> da autoridade</w:t>
      </w:r>
      <w:r w:rsidR="008755F6" w:rsidRPr="00F41C8E">
        <w:rPr>
          <w:rFonts w:ascii="Times New Roman" w:hAnsi="Times New Roman" w:cs="Times New Roman"/>
          <w:sz w:val="24"/>
          <w:szCs w:val="24"/>
        </w:rPr>
        <w:t xml:space="preserve"> acarretando uma perda na credibilidade que antes </w:t>
      </w:r>
      <w:r w:rsidR="000954E1" w:rsidRPr="00F41C8E">
        <w:rPr>
          <w:rFonts w:ascii="Times New Roman" w:hAnsi="Times New Roman" w:cs="Times New Roman"/>
          <w:sz w:val="24"/>
          <w:szCs w:val="24"/>
        </w:rPr>
        <w:t>a</w:t>
      </w:r>
      <w:r w:rsidR="00866F20" w:rsidRPr="00F41C8E">
        <w:rPr>
          <w:rFonts w:ascii="Times New Roman" w:hAnsi="Times New Roman" w:cs="Times New Roman"/>
          <w:sz w:val="24"/>
          <w:szCs w:val="24"/>
        </w:rPr>
        <w:t xml:space="preserve">s instituições </w:t>
      </w:r>
      <w:r w:rsidR="002A3A19" w:rsidRPr="00F41C8E">
        <w:rPr>
          <w:rFonts w:ascii="Times New Roman" w:hAnsi="Times New Roman" w:cs="Times New Roman"/>
          <w:sz w:val="24"/>
          <w:szCs w:val="24"/>
        </w:rPr>
        <w:t>ofereciam</w:t>
      </w:r>
      <w:r w:rsidR="008755F6" w:rsidRPr="00F41C8E">
        <w:rPr>
          <w:rFonts w:ascii="Times New Roman" w:hAnsi="Times New Roman" w:cs="Times New Roman"/>
          <w:sz w:val="24"/>
          <w:szCs w:val="24"/>
        </w:rPr>
        <w:t xml:space="preserve"> por seu papel de oferecer segurança e estabilidade</w:t>
      </w:r>
      <w:r w:rsidR="00856306" w:rsidRPr="00F41C8E">
        <w:rPr>
          <w:rFonts w:ascii="Times New Roman" w:hAnsi="Times New Roman" w:cs="Times New Roman"/>
          <w:sz w:val="24"/>
          <w:szCs w:val="24"/>
        </w:rPr>
        <w:t>. Esse efeito</w:t>
      </w:r>
      <w:r w:rsidR="00866F20" w:rsidRPr="00F41C8E">
        <w:rPr>
          <w:rFonts w:ascii="Times New Roman" w:hAnsi="Times New Roman" w:cs="Times New Roman"/>
          <w:sz w:val="24"/>
          <w:szCs w:val="24"/>
        </w:rPr>
        <w:t xml:space="preserve"> desorientou os indivíduos em suas tentativas de planejar estrategic</w:t>
      </w:r>
      <w:r w:rsidR="000954E1" w:rsidRPr="00F41C8E">
        <w:rPr>
          <w:rFonts w:ascii="Times New Roman" w:hAnsi="Times New Roman" w:cs="Times New Roman"/>
          <w:sz w:val="24"/>
          <w:szCs w:val="24"/>
        </w:rPr>
        <w:t>amente suas trajetórias de vida</w:t>
      </w:r>
      <w:r w:rsidR="00856306" w:rsidRPr="00F41C8E">
        <w:rPr>
          <w:rFonts w:ascii="Times New Roman" w:hAnsi="Times New Roman" w:cs="Times New Roman"/>
          <w:sz w:val="24"/>
          <w:szCs w:val="24"/>
        </w:rPr>
        <w:t>, privando-os</w:t>
      </w:r>
      <w:r w:rsidR="00866F20" w:rsidRPr="00F41C8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66F20" w:rsidRPr="00F41C8E">
        <w:rPr>
          <w:rFonts w:ascii="Times New Roman" w:hAnsi="Times New Roman" w:cs="Times New Roman"/>
          <w:sz w:val="24"/>
          <w:szCs w:val="24"/>
        </w:rPr>
        <w:t>do sentido do movimento narrativ</w:t>
      </w:r>
      <w:r w:rsidR="00856306" w:rsidRPr="00F41C8E">
        <w:rPr>
          <w:rFonts w:ascii="Times New Roman" w:hAnsi="Times New Roman" w:cs="Times New Roman"/>
          <w:sz w:val="24"/>
          <w:szCs w:val="24"/>
        </w:rPr>
        <w:t>o</w:t>
      </w:r>
      <w:r w:rsidR="00CB0F8B" w:rsidRPr="00F41C8E"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="00CB0F8B" w:rsidRPr="00F41C8E">
        <w:rPr>
          <w:rFonts w:ascii="Times New Roman" w:hAnsi="Times New Roman" w:cs="Times New Roman"/>
          <w:sz w:val="24"/>
          <w:szCs w:val="24"/>
        </w:rPr>
        <w:t>logo, foi produzida uma im</w:t>
      </w:r>
      <w:r w:rsidR="00866F20" w:rsidRPr="00F41C8E">
        <w:rPr>
          <w:rFonts w:ascii="Times New Roman" w:hAnsi="Times New Roman" w:cs="Times New Roman"/>
          <w:sz w:val="24"/>
          <w:szCs w:val="24"/>
        </w:rPr>
        <w:t>possibilidade de interpretar o</w:t>
      </w:r>
      <w:r w:rsidR="00CB0F8B" w:rsidRPr="00F41C8E">
        <w:rPr>
          <w:rFonts w:ascii="Times New Roman" w:hAnsi="Times New Roman" w:cs="Times New Roman"/>
          <w:sz w:val="24"/>
          <w:szCs w:val="24"/>
        </w:rPr>
        <w:t xml:space="preserve"> que lhes estava</w:t>
      </w:r>
      <w:r w:rsidR="00D20325" w:rsidRPr="00F41C8E">
        <w:rPr>
          <w:rFonts w:ascii="Times New Roman" w:hAnsi="Times New Roman" w:cs="Times New Roman"/>
          <w:sz w:val="24"/>
          <w:szCs w:val="24"/>
        </w:rPr>
        <w:t xml:space="preserve"> acontecendo</w:t>
      </w:r>
      <w:r w:rsidR="00CB0F8B" w:rsidRPr="00F41C8E">
        <w:rPr>
          <w:rFonts w:ascii="Times New Roman" w:hAnsi="Times New Roman" w:cs="Times New Roman"/>
          <w:sz w:val="24"/>
          <w:szCs w:val="24"/>
        </w:rPr>
        <w:t xml:space="preserve">, porque antes </w:t>
      </w:r>
      <w:r w:rsidR="000954E1" w:rsidRPr="00F41C8E">
        <w:rPr>
          <w:rFonts w:ascii="Times New Roman" w:hAnsi="Times New Roman" w:cs="Times New Roman"/>
          <w:color w:val="231F20"/>
          <w:sz w:val="24"/>
          <w:szCs w:val="24"/>
        </w:rPr>
        <w:t xml:space="preserve">o </w:t>
      </w:r>
      <w:r w:rsidR="00AE5C7F" w:rsidRPr="00F41C8E">
        <w:rPr>
          <w:rFonts w:ascii="Times New Roman" w:hAnsi="Times New Roman" w:cs="Times New Roman"/>
          <w:color w:val="231F20"/>
          <w:sz w:val="24"/>
          <w:szCs w:val="24"/>
        </w:rPr>
        <w:t xml:space="preserve">tempo racionalizado permitia </w:t>
      </w:r>
      <w:r w:rsidR="00CB0F8B" w:rsidRPr="00F41C8E">
        <w:rPr>
          <w:rFonts w:ascii="Times New Roman" w:hAnsi="Times New Roman" w:cs="Times New Roman"/>
          <w:color w:val="231F20"/>
          <w:sz w:val="24"/>
          <w:szCs w:val="24"/>
        </w:rPr>
        <w:t xml:space="preserve">a apropriação de suas vidas como narrativas subjetivas. </w:t>
      </w:r>
    </w:p>
    <w:p w:rsidR="002A3A19" w:rsidRPr="00F41C8E" w:rsidRDefault="002A3A19" w:rsidP="00F41C8E">
      <w:pPr>
        <w:spacing w:after="0" w:line="360" w:lineRule="auto"/>
        <w:ind w:left="-1418" w:right="-285"/>
        <w:jc w:val="both"/>
        <w:rPr>
          <w:rFonts w:ascii="Times New Roman" w:hAnsi="Times New Roman" w:cs="Times New Roman"/>
          <w:sz w:val="24"/>
          <w:szCs w:val="24"/>
        </w:rPr>
      </w:pPr>
      <w:r w:rsidRPr="00F41C8E">
        <w:rPr>
          <w:rFonts w:ascii="Times New Roman" w:hAnsi="Times New Roman" w:cs="Times New Roman"/>
          <w:sz w:val="24"/>
          <w:szCs w:val="24"/>
        </w:rPr>
        <w:t xml:space="preserve">       Nessa perspectiva, </w:t>
      </w:r>
      <w:proofErr w:type="spellStart"/>
      <w:r w:rsidRPr="00F41C8E">
        <w:rPr>
          <w:rFonts w:ascii="Times New Roman" w:hAnsi="Times New Roman" w:cs="Times New Roman"/>
          <w:sz w:val="24"/>
          <w:szCs w:val="24"/>
        </w:rPr>
        <w:t>Bauman</w:t>
      </w:r>
      <w:proofErr w:type="spellEnd"/>
      <w:r w:rsidRPr="00F41C8E">
        <w:rPr>
          <w:rFonts w:ascii="Times New Roman" w:hAnsi="Times New Roman" w:cs="Times New Roman"/>
          <w:sz w:val="24"/>
          <w:szCs w:val="24"/>
        </w:rPr>
        <w:t xml:space="preserve"> </w:t>
      </w:r>
      <w:r w:rsidR="00035BAB">
        <w:rPr>
          <w:rFonts w:ascii="Times New Roman" w:hAnsi="Times New Roman" w:cs="Times New Roman"/>
          <w:sz w:val="24"/>
          <w:szCs w:val="24"/>
        </w:rPr>
        <w:t xml:space="preserve">(1999) </w:t>
      </w:r>
      <w:r w:rsidRPr="00F41C8E">
        <w:rPr>
          <w:rFonts w:ascii="Times New Roman" w:hAnsi="Times New Roman" w:cs="Times New Roman"/>
          <w:sz w:val="24"/>
          <w:szCs w:val="24"/>
        </w:rPr>
        <w:t>tece um comentário demonstrativo do confisco da possibilidade de conscientização da realidade social</w:t>
      </w:r>
      <w:r w:rsidR="00794A58" w:rsidRPr="00F41C8E">
        <w:rPr>
          <w:rFonts w:ascii="Times New Roman" w:hAnsi="Times New Roman" w:cs="Times New Roman"/>
          <w:sz w:val="24"/>
          <w:szCs w:val="24"/>
        </w:rPr>
        <w:t xml:space="preserve"> em termos da perda dos espaços públicos como locais de debate e construção de sentidos</w:t>
      </w:r>
      <w:r w:rsidRPr="00F41C8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A3A19" w:rsidRPr="00F41C8E" w:rsidRDefault="002A3A19" w:rsidP="00F41C8E">
      <w:pPr>
        <w:spacing w:after="0" w:line="240" w:lineRule="auto"/>
        <w:ind w:left="1134" w:right="-285"/>
        <w:jc w:val="both"/>
        <w:rPr>
          <w:rFonts w:ascii="Times New Roman" w:hAnsi="Times New Roman" w:cs="Times New Roman"/>
          <w:sz w:val="20"/>
          <w:szCs w:val="20"/>
        </w:rPr>
      </w:pPr>
      <w:r w:rsidRPr="00F41C8E">
        <w:rPr>
          <w:rFonts w:ascii="Times New Roman" w:hAnsi="Times New Roman" w:cs="Times New Roman"/>
          <w:sz w:val="20"/>
          <w:szCs w:val="20"/>
        </w:rPr>
        <w:t>Por isso um território despojado de espaço público dá pouca chance para que as normas sejam debatidas, para que os valores sejam confrontados e negociados. Os vereditos de certo e errado, belo e feio, adequado e inadequado, útil e inútil só podem ser decretados de cima, de regiões que jamais deverão ser penetradas de cima, de regiões que jamais deverão ser penetradas senão por um</w:t>
      </w:r>
      <w:r w:rsidR="0049023E">
        <w:rPr>
          <w:rFonts w:ascii="Times New Roman" w:hAnsi="Times New Roman" w:cs="Times New Roman"/>
          <w:sz w:val="20"/>
          <w:szCs w:val="20"/>
        </w:rPr>
        <w:t xml:space="preserve"> olhar extremamente inquisitivo</w:t>
      </w:r>
      <w:r w:rsidRPr="00F41C8E">
        <w:rPr>
          <w:rFonts w:ascii="Times New Roman" w:hAnsi="Times New Roman" w:cs="Times New Roman"/>
          <w:sz w:val="20"/>
          <w:szCs w:val="20"/>
        </w:rPr>
        <w:t xml:space="preserve"> (BAUMAN, 1999, p. 39)</w:t>
      </w:r>
      <w:r w:rsidR="0049023E">
        <w:rPr>
          <w:rFonts w:ascii="Times New Roman" w:hAnsi="Times New Roman" w:cs="Times New Roman"/>
          <w:sz w:val="20"/>
          <w:szCs w:val="20"/>
        </w:rPr>
        <w:t>.</w:t>
      </w:r>
    </w:p>
    <w:p w:rsidR="002A3A19" w:rsidRPr="00F41C8E" w:rsidRDefault="002A3A19" w:rsidP="00F41C8E">
      <w:pPr>
        <w:spacing w:after="0" w:line="240" w:lineRule="auto"/>
        <w:ind w:left="-1418" w:right="-285"/>
        <w:jc w:val="both"/>
        <w:rPr>
          <w:rFonts w:ascii="Times New Roman" w:hAnsi="Times New Roman" w:cs="Times New Roman"/>
          <w:sz w:val="20"/>
          <w:szCs w:val="20"/>
        </w:rPr>
      </w:pPr>
    </w:p>
    <w:p w:rsidR="002A3A19" w:rsidRPr="00F41C8E" w:rsidRDefault="002A3A19" w:rsidP="00F41C8E">
      <w:pPr>
        <w:spacing w:after="0" w:line="240" w:lineRule="auto"/>
        <w:ind w:left="-1418" w:right="-285"/>
        <w:jc w:val="both"/>
        <w:rPr>
          <w:rFonts w:ascii="Times New Roman" w:hAnsi="Times New Roman" w:cs="Times New Roman"/>
          <w:sz w:val="20"/>
          <w:szCs w:val="20"/>
        </w:rPr>
      </w:pPr>
    </w:p>
    <w:p w:rsidR="002A3A19" w:rsidRPr="00F41C8E" w:rsidRDefault="002A3A19" w:rsidP="00F41C8E">
      <w:pPr>
        <w:spacing w:after="0" w:line="360" w:lineRule="auto"/>
        <w:ind w:left="-1418" w:right="-285"/>
        <w:jc w:val="both"/>
        <w:rPr>
          <w:rFonts w:ascii="Times New Roman" w:hAnsi="Times New Roman" w:cs="Times New Roman"/>
          <w:sz w:val="24"/>
          <w:szCs w:val="24"/>
        </w:rPr>
      </w:pPr>
      <w:r w:rsidRPr="00F41C8E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F41C8E">
        <w:rPr>
          <w:rFonts w:ascii="Times New Roman" w:hAnsi="Times New Roman" w:cs="Times New Roman"/>
          <w:sz w:val="24"/>
          <w:szCs w:val="24"/>
        </w:rPr>
        <w:t>Outrossim</w:t>
      </w:r>
      <w:proofErr w:type="gramEnd"/>
      <w:r w:rsidRPr="00F41C8E">
        <w:rPr>
          <w:rFonts w:ascii="Times New Roman" w:hAnsi="Times New Roman" w:cs="Times New Roman"/>
          <w:sz w:val="24"/>
          <w:szCs w:val="24"/>
        </w:rPr>
        <w:t xml:space="preserve">, o autor em destaque ainda descreve o estudo do “fenômeno burocrático” de Michel </w:t>
      </w:r>
      <w:proofErr w:type="spellStart"/>
      <w:r w:rsidRPr="00F41C8E">
        <w:rPr>
          <w:rFonts w:ascii="Times New Roman" w:hAnsi="Times New Roman" w:cs="Times New Roman"/>
          <w:sz w:val="24"/>
          <w:szCs w:val="24"/>
        </w:rPr>
        <w:t>Crozier</w:t>
      </w:r>
      <w:proofErr w:type="spellEnd"/>
      <w:r w:rsidRPr="00F41C8E">
        <w:rPr>
          <w:rFonts w:ascii="Times New Roman" w:hAnsi="Times New Roman" w:cs="Times New Roman"/>
          <w:sz w:val="24"/>
          <w:szCs w:val="24"/>
        </w:rPr>
        <w:t>, que mostra a íntima conexão entre a escala de certeza/incerteza e a hierarquia de poder. De acordo com esse trabalho, em qualquer coletividade estruturada</w:t>
      </w:r>
      <w:proofErr w:type="gramStart"/>
      <w:r w:rsidRPr="00F41C8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F41C8E">
        <w:rPr>
          <w:rFonts w:ascii="Times New Roman" w:hAnsi="Times New Roman" w:cs="Times New Roman"/>
          <w:sz w:val="24"/>
          <w:szCs w:val="24"/>
        </w:rPr>
        <w:t xml:space="preserve">a posição dominante pertence àquelas unidades que tornam sua própria situação opaca e suas ações impenetráveis aos forasteiros, ao mesmo tempo </w:t>
      </w:r>
      <w:r w:rsidR="00794A58" w:rsidRPr="00F41C8E">
        <w:rPr>
          <w:rFonts w:ascii="Times New Roman" w:hAnsi="Times New Roman" w:cs="Times New Roman"/>
          <w:sz w:val="24"/>
          <w:szCs w:val="24"/>
        </w:rPr>
        <w:t xml:space="preserve">em </w:t>
      </w:r>
      <w:r w:rsidRPr="00F41C8E">
        <w:rPr>
          <w:rFonts w:ascii="Times New Roman" w:hAnsi="Times New Roman" w:cs="Times New Roman"/>
          <w:sz w:val="24"/>
          <w:szCs w:val="24"/>
        </w:rPr>
        <w:t xml:space="preserve">que as mantêm claras para si mesmas, livres de pontos enevoados e seguras contra surpresas. </w:t>
      </w:r>
      <w:r w:rsidR="00794A58" w:rsidRPr="00F41C8E">
        <w:rPr>
          <w:rFonts w:ascii="Times New Roman" w:hAnsi="Times New Roman" w:cs="Times New Roman"/>
          <w:sz w:val="24"/>
          <w:szCs w:val="24"/>
        </w:rPr>
        <w:t xml:space="preserve">Nesse </w:t>
      </w:r>
      <w:r w:rsidR="00035BAB">
        <w:rPr>
          <w:rFonts w:ascii="Times New Roman" w:hAnsi="Times New Roman" w:cs="Times New Roman"/>
          <w:sz w:val="24"/>
          <w:szCs w:val="24"/>
        </w:rPr>
        <w:t xml:space="preserve">mesmo </w:t>
      </w:r>
      <w:r w:rsidR="00794A58" w:rsidRPr="00F41C8E">
        <w:rPr>
          <w:rFonts w:ascii="Times New Roman" w:hAnsi="Times New Roman" w:cs="Times New Roman"/>
          <w:sz w:val="24"/>
          <w:szCs w:val="24"/>
        </w:rPr>
        <w:t xml:space="preserve">sentido, </w:t>
      </w:r>
      <w:proofErr w:type="spellStart"/>
      <w:r w:rsidRPr="00F41C8E">
        <w:rPr>
          <w:rFonts w:ascii="Times New Roman" w:hAnsi="Times New Roman" w:cs="Times New Roman"/>
          <w:sz w:val="24"/>
          <w:szCs w:val="24"/>
        </w:rPr>
        <w:t>Bauman</w:t>
      </w:r>
      <w:proofErr w:type="spellEnd"/>
      <w:r w:rsidRPr="00F41C8E">
        <w:rPr>
          <w:rFonts w:ascii="Times New Roman" w:hAnsi="Times New Roman" w:cs="Times New Roman"/>
          <w:sz w:val="24"/>
          <w:szCs w:val="24"/>
        </w:rPr>
        <w:t xml:space="preserve"> ain</w:t>
      </w:r>
      <w:r w:rsidR="00035BAB">
        <w:rPr>
          <w:rFonts w:ascii="Times New Roman" w:hAnsi="Times New Roman" w:cs="Times New Roman"/>
          <w:sz w:val="24"/>
          <w:szCs w:val="24"/>
        </w:rPr>
        <w:t xml:space="preserve">da faz uma colocação acerca do Modelo </w:t>
      </w:r>
      <w:proofErr w:type="spellStart"/>
      <w:r w:rsidR="00035BAB">
        <w:rPr>
          <w:rFonts w:ascii="Times New Roman" w:hAnsi="Times New Roman" w:cs="Times New Roman"/>
          <w:sz w:val="24"/>
          <w:szCs w:val="24"/>
        </w:rPr>
        <w:t>P</w:t>
      </w:r>
      <w:r w:rsidRPr="00F41C8E">
        <w:rPr>
          <w:rFonts w:ascii="Times New Roman" w:hAnsi="Times New Roman" w:cs="Times New Roman"/>
          <w:sz w:val="24"/>
          <w:szCs w:val="24"/>
        </w:rPr>
        <w:t>anóptico</w:t>
      </w:r>
      <w:proofErr w:type="spellEnd"/>
      <w:r w:rsidRPr="00F41C8E">
        <w:rPr>
          <w:rFonts w:ascii="Times New Roman" w:hAnsi="Times New Roman" w:cs="Times New Roman"/>
          <w:sz w:val="24"/>
          <w:szCs w:val="24"/>
        </w:rPr>
        <w:t xml:space="preserve"> do poder moderno concebido por Mi</w:t>
      </w:r>
      <w:r w:rsidR="00794A58" w:rsidRPr="00F41C8E">
        <w:rPr>
          <w:rFonts w:ascii="Times New Roman" w:hAnsi="Times New Roman" w:cs="Times New Roman"/>
          <w:sz w:val="24"/>
          <w:szCs w:val="24"/>
        </w:rPr>
        <w:t>chel Foucault</w:t>
      </w:r>
      <w:r w:rsidRPr="00F41C8E">
        <w:rPr>
          <w:rFonts w:ascii="Times New Roman" w:hAnsi="Times New Roman" w:cs="Times New Roman"/>
          <w:sz w:val="24"/>
          <w:szCs w:val="24"/>
        </w:rPr>
        <w:t xml:space="preserve"> que funciona da seguinte forma:</w:t>
      </w:r>
    </w:p>
    <w:p w:rsidR="002A3A19" w:rsidRPr="00F41C8E" w:rsidRDefault="002A3A19" w:rsidP="00F41C8E">
      <w:pPr>
        <w:spacing w:after="0" w:line="240" w:lineRule="auto"/>
        <w:ind w:left="1134" w:right="-285"/>
        <w:jc w:val="both"/>
        <w:rPr>
          <w:rFonts w:ascii="Times New Roman" w:hAnsi="Times New Roman" w:cs="Times New Roman"/>
          <w:sz w:val="20"/>
          <w:szCs w:val="20"/>
        </w:rPr>
      </w:pPr>
      <w:r w:rsidRPr="00F41C8E">
        <w:rPr>
          <w:rFonts w:ascii="Times New Roman" w:hAnsi="Times New Roman" w:cs="Times New Roman"/>
          <w:sz w:val="20"/>
          <w:szCs w:val="20"/>
        </w:rPr>
        <w:lastRenderedPageBreak/>
        <w:t xml:space="preserve">O fator decisivo </w:t>
      </w:r>
      <w:proofErr w:type="gramStart"/>
      <w:r w:rsidRPr="00F41C8E">
        <w:rPr>
          <w:rFonts w:ascii="Times New Roman" w:hAnsi="Times New Roman" w:cs="Times New Roman"/>
          <w:sz w:val="20"/>
          <w:szCs w:val="20"/>
        </w:rPr>
        <w:t>desse poder</w:t>
      </w:r>
      <w:proofErr w:type="gramEnd"/>
      <w:r w:rsidRPr="00F41C8E">
        <w:rPr>
          <w:rFonts w:ascii="Times New Roman" w:hAnsi="Times New Roman" w:cs="Times New Roman"/>
          <w:sz w:val="20"/>
          <w:szCs w:val="20"/>
        </w:rPr>
        <w:t xml:space="preserve"> que os supervisores ocultos na torre central do </w:t>
      </w:r>
      <w:proofErr w:type="spellStart"/>
      <w:r w:rsidRPr="00F41C8E">
        <w:rPr>
          <w:rFonts w:ascii="Times New Roman" w:hAnsi="Times New Roman" w:cs="Times New Roman"/>
          <w:sz w:val="20"/>
          <w:szCs w:val="20"/>
        </w:rPr>
        <w:t>Panóptico</w:t>
      </w:r>
      <w:proofErr w:type="spellEnd"/>
      <w:r w:rsidRPr="00F41C8E">
        <w:rPr>
          <w:rFonts w:ascii="Times New Roman" w:hAnsi="Times New Roman" w:cs="Times New Roman"/>
          <w:sz w:val="20"/>
          <w:szCs w:val="20"/>
        </w:rPr>
        <w:t xml:space="preserve"> exercem sobre os internos mantidos nas alas do edifício em forma de estrela é a combinação da total e constante visibilidade desses últimos com a invisibilidade igualmente total e perpétua dos primeiros. </w:t>
      </w:r>
      <w:r w:rsidR="009A4ABE" w:rsidRPr="00F41C8E">
        <w:rPr>
          <w:rFonts w:ascii="Times New Roman" w:hAnsi="Times New Roman" w:cs="Times New Roman"/>
          <w:sz w:val="20"/>
          <w:szCs w:val="20"/>
        </w:rPr>
        <w:t xml:space="preserve">[...] </w:t>
      </w:r>
      <w:r w:rsidRPr="00F41C8E">
        <w:rPr>
          <w:rFonts w:ascii="Times New Roman" w:hAnsi="Times New Roman" w:cs="Times New Roman"/>
          <w:sz w:val="20"/>
          <w:szCs w:val="20"/>
        </w:rPr>
        <w:t xml:space="preserve">Sem jamais saber com certeza se os supervisores os estão observando, ou se sua atenção desvia-se para outras alas, se estão dormindo, descansando ou atentos, os internos devem se comportar o tempo todo como se estivessem efetivamente sob vigilância. </w:t>
      </w:r>
      <w:r w:rsidR="00035BAB">
        <w:rPr>
          <w:rFonts w:ascii="Times New Roman" w:hAnsi="Times New Roman" w:cs="Times New Roman"/>
          <w:sz w:val="20"/>
          <w:szCs w:val="20"/>
        </w:rPr>
        <w:t>[...]</w:t>
      </w:r>
      <w:r w:rsidRPr="00F41C8E">
        <w:rPr>
          <w:rFonts w:ascii="Times New Roman" w:hAnsi="Times New Roman" w:cs="Times New Roman"/>
          <w:sz w:val="20"/>
          <w:szCs w:val="20"/>
        </w:rPr>
        <w:t xml:space="preserve"> O propósito era manipular conscientemente e </w:t>
      </w:r>
      <w:proofErr w:type="spellStart"/>
      <w:r w:rsidRPr="00F41C8E">
        <w:rPr>
          <w:rFonts w:ascii="Times New Roman" w:hAnsi="Times New Roman" w:cs="Times New Roman"/>
          <w:sz w:val="20"/>
          <w:szCs w:val="20"/>
        </w:rPr>
        <w:t>rearrumar</w:t>
      </w:r>
      <w:proofErr w:type="spellEnd"/>
      <w:r w:rsidRPr="00F41C8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41C8E">
        <w:rPr>
          <w:rFonts w:ascii="Times New Roman" w:hAnsi="Times New Roman" w:cs="Times New Roman"/>
          <w:sz w:val="20"/>
          <w:szCs w:val="20"/>
        </w:rPr>
        <w:t>intencionamente</w:t>
      </w:r>
      <w:proofErr w:type="spellEnd"/>
      <w:r w:rsidRPr="00F41C8E">
        <w:rPr>
          <w:rFonts w:ascii="Times New Roman" w:hAnsi="Times New Roman" w:cs="Times New Roman"/>
          <w:sz w:val="20"/>
          <w:szCs w:val="20"/>
        </w:rPr>
        <w:t xml:space="preserve"> a transparência do espaço como relação social – como, em última </w:t>
      </w:r>
      <w:r w:rsidR="0049023E">
        <w:rPr>
          <w:rFonts w:ascii="Times New Roman" w:hAnsi="Times New Roman" w:cs="Times New Roman"/>
          <w:sz w:val="20"/>
          <w:szCs w:val="20"/>
        </w:rPr>
        <w:t>instância, uma relação de poder</w:t>
      </w:r>
      <w:r w:rsidRPr="00F41C8E">
        <w:rPr>
          <w:rFonts w:ascii="Times New Roman" w:hAnsi="Times New Roman" w:cs="Times New Roman"/>
          <w:sz w:val="20"/>
          <w:szCs w:val="20"/>
        </w:rPr>
        <w:t xml:space="preserve"> (BAUMAN, 1999, p.40)</w:t>
      </w:r>
      <w:r w:rsidR="0049023E">
        <w:rPr>
          <w:rFonts w:ascii="Times New Roman" w:hAnsi="Times New Roman" w:cs="Times New Roman"/>
          <w:sz w:val="20"/>
          <w:szCs w:val="20"/>
        </w:rPr>
        <w:t>.</w:t>
      </w:r>
    </w:p>
    <w:p w:rsidR="00794A58" w:rsidRPr="00F41C8E" w:rsidRDefault="00794A58" w:rsidP="00F41C8E">
      <w:pPr>
        <w:spacing w:after="0" w:line="240" w:lineRule="auto"/>
        <w:ind w:left="-1418" w:right="-285"/>
        <w:jc w:val="both"/>
        <w:rPr>
          <w:rFonts w:ascii="Times New Roman" w:hAnsi="Times New Roman" w:cs="Times New Roman"/>
          <w:sz w:val="20"/>
          <w:szCs w:val="20"/>
        </w:rPr>
      </w:pPr>
    </w:p>
    <w:p w:rsidR="00794A58" w:rsidRPr="00F41C8E" w:rsidRDefault="00794A58" w:rsidP="00F41C8E">
      <w:pPr>
        <w:spacing w:after="0" w:line="240" w:lineRule="auto"/>
        <w:ind w:left="-1418" w:right="-285"/>
        <w:jc w:val="both"/>
        <w:rPr>
          <w:rFonts w:ascii="Times New Roman" w:hAnsi="Times New Roman" w:cs="Times New Roman"/>
          <w:sz w:val="20"/>
          <w:szCs w:val="20"/>
        </w:rPr>
      </w:pPr>
    </w:p>
    <w:p w:rsidR="00794A58" w:rsidRPr="00F41C8E" w:rsidRDefault="00794A58" w:rsidP="00F41C8E">
      <w:pPr>
        <w:spacing w:after="0" w:line="360" w:lineRule="auto"/>
        <w:ind w:left="-1418" w:right="-285"/>
        <w:jc w:val="both"/>
        <w:rPr>
          <w:rFonts w:ascii="Times New Roman" w:hAnsi="Times New Roman" w:cs="Times New Roman"/>
          <w:sz w:val="24"/>
          <w:szCs w:val="24"/>
        </w:rPr>
      </w:pPr>
      <w:r w:rsidRPr="00F41C8E">
        <w:rPr>
          <w:rFonts w:ascii="Times New Roman" w:hAnsi="Times New Roman" w:cs="Times New Roman"/>
          <w:sz w:val="24"/>
          <w:szCs w:val="24"/>
        </w:rPr>
        <w:t xml:space="preserve">           Assim, é acentua</w:t>
      </w:r>
      <w:r w:rsidR="00035BAB">
        <w:rPr>
          <w:rFonts w:ascii="Times New Roman" w:hAnsi="Times New Roman" w:cs="Times New Roman"/>
          <w:sz w:val="24"/>
          <w:szCs w:val="24"/>
        </w:rPr>
        <w:t>do com clareza a situação</w:t>
      </w:r>
      <w:proofErr w:type="gramStart"/>
      <w:r w:rsidR="00035BAB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035BAB">
        <w:rPr>
          <w:rFonts w:ascii="Times New Roman" w:hAnsi="Times New Roman" w:cs="Times New Roman"/>
          <w:sz w:val="24"/>
          <w:szCs w:val="24"/>
        </w:rPr>
        <w:t>do “</w:t>
      </w:r>
      <w:proofErr w:type="spellStart"/>
      <w:r w:rsidR="00035BAB">
        <w:rPr>
          <w:rFonts w:ascii="Times New Roman" w:hAnsi="Times New Roman" w:cs="Times New Roman"/>
          <w:sz w:val="24"/>
          <w:szCs w:val="24"/>
        </w:rPr>
        <w:t>P</w:t>
      </w:r>
      <w:r w:rsidRPr="00F41C8E">
        <w:rPr>
          <w:rFonts w:ascii="Times New Roman" w:hAnsi="Times New Roman" w:cs="Times New Roman"/>
          <w:sz w:val="24"/>
          <w:szCs w:val="24"/>
        </w:rPr>
        <w:t>anóptico</w:t>
      </w:r>
      <w:proofErr w:type="spellEnd"/>
      <w:r w:rsidRPr="00F41C8E">
        <w:rPr>
          <w:rFonts w:ascii="Times New Roman" w:hAnsi="Times New Roman" w:cs="Times New Roman"/>
          <w:sz w:val="24"/>
          <w:szCs w:val="24"/>
        </w:rPr>
        <w:t>” nos dias atuais:</w:t>
      </w:r>
    </w:p>
    <w:p w:rsidR="00794A58" w:rsidRPr="00F41C8E" w:rsidRDefault="00794A58" w:rsidP="00F41C8E">
      <w:pPr>
        <w:spacing w:after="0" w:line="240" w:lineRule="auto"/>
        <w:ind w:left="1134" w:right="-285"/>
        <w:jc w:val="both"/>
        <w:rPr>
          <w:rFonts w:ascii="Times New Roman" w:hAnsi="Times New Roman" w:cs="Times New Roman"/>
          <w:sz w:val="20"/>
          <w:szCs w:val="20"/>
        </w:rPr>
      </w:pPr>
      <w:r w:rsidRPr="00F41C8E">
        <w:rPr>
          <w:rFonts w:ascii="Times New Roman" w:hAnsi="Times New Roman" w:cs="Times New Roman"/>
          <w:sz w:val="20"/>
          <w:szCs w:val="20"/>
        </w:rPr>
        <w:t xml:space="preserve">A armazenagem de quantidades maciças de dados, ampliadas a cada uso de um cartão de crédito e virtualmente a cada ato de compra, resulta, segundo </w:t>
      </w:r>
      <w:proofErr w:type="spellStart"/>
      <w:r w:rsidRPr="00F41C8E">
        <w:rPr>
          <w:rFonts w:ascii="Times New Roman" w:hAnsi="Times New Roman" w:cs="Times New Roman"/>
          <w:sz w:val="20"/>
          <w:szCs w:val="20"/>
        </w:rPr>
        <w:t>Poster</w:t>
      </w:r>
      <w:proofErr w:type="spellEnd"/>
      <w:r w:rsidRPr="00F41C8E">
        <w:rPr>
          <w:rFonts w:ascii="Times New Roman" w:hAnsi="Times New Roman" w:cs="Times New Roman"/>
          <w:sz w:val="20"/>
          <w:szCs w:val="20"/>
        </w:rPr>
        <w:t>, num “</w:t>
      </w:r>
      <w:proofErr w:type="spellStart"/>
      <w:r w:rsidRPr="00F41C8E">
        <w:rPr>
          <w:rFonts w:ascii="Times New Roman" w:hAnsi="Times New Roman" w:cs="Times New Roman"/>
          <w:sz w:val="20"/>
          <w:szCs w:val="20"/>
        </w:rPr>
        <w:t>superpanóptico</w:t>
      </w:r>
      <w:proofErr w:type="spellEnd"/>
      <w:r w:rsidRPr="00F41C8E">
        <w:rPr>
          <w:rFonts w:ascii="Times New Roman" w:hAnsi="Times New Roman" w:cs="Times New Roman"/>
          <w:sz w:val="20"/>
          <w:szCs w:val="20"/>
        </w:rPr>
        <w:t xml:space="preserve">” – mas com uma diferença: os vigiados, fornecendo os dados a armazenar, são fatores </w:t>
      </w:r>
      <w:proofErr w:type="spellStart"/>
      <w:r w:rsidRPr="00F41C8E">
        <w:rPr>
          <w:rFonts w:ascii="Times New Roman" w:hAnsi="Times New Roman" w:cs="Times New Roman"/>
          <w:sz w:val="20"/>
          <w:szCs w:val="20"/>
        </w:rPr>
        <w:t>primordias</w:t>
      </w:r>
      <w:proofErr w:type="spellEnd"/>
      <w:r w:rsidRPr="00F41C8E">
        <w:rPr>
          <w:rFonts w:ascii="Times New Roman" w:hAnsi="Times New Roman" w:cs="Times New Roman"/>
          <w:sz w:val="20"/>
          <w:szCs w:val="20"/>
        </w:rPr>
        <w:t xml:space="preserve"> – e voluntários – da vigilância. [...] são as empresas de crédito e marketing quem mais aciona e utiliza os bancos de dados e o que buscam é garantir a confirmação pelos arquivos da “credibilidade” e este é o meio de acesso à “melhor oportunidade local”. O </w:t>
      </w:r>
      <w:proofErr w:type="spellStart"/>
      <w:r w:rsidRPr="00F41C8E">
        <w:rPr>
          <w:rFonts w:ascii="Times New Roman" w:hAnsi="Times New Roman" w:cs="Times New Roman"/>
          <w:sz w:val="20"/>
          <w:szCs w:val="20"/>
        </w:rPr>
        <w:t>Panóptico</w:t>
      </w:r>
      <w:proofErr w:type="spellEnd"/>
      <w:r w:rsidRPr="00F41C8E">
        <w:rPr>
          <w:rFonts w:ascii="Times New Roman" w:hAnsi="Times New Roman" w:cs="Times New Roman"/>
          <w:sz w:val="20"/>
          <w:szCs w:val="20"/>
        </w:rPr>
        <w:t xml:space="preserve"> laçava seus internos como produtores e/ou soldados, dos quais se esperava e exigia uma conduta monótona e rotineira; o banco de dados registra os consumidores confiáveis e dignos de crédito, eliminando todo o restante que não deve ser levado em</w:t>
      </w:r>
      <w:r w:rsidR="0049023E">
        <w:rPr>
          <w:rFonts w:ascii="Times New Roman" w:hAnsi="Times New Roman" w:cs="Times New Roman"/>
          <w:sz w:val="20"/>
          <w:szCs w:val="20"/>
        </w:rPr>
        <w:t xml:space="preserve"> conta no jogo do consumo</w:t>
      </w:r>
      <w:r w:rsidRPr="00F41C8E">
        <w:rPr>
          <w:rFonts w:ascii="Times New Roman" w:hAnsi="Times New Roman" w:cs="Times New Roman"/>
          <w:sz w:val="20"/>
          <w:szCs w:val="20"/>
        </w:rPr>
        <w:t xml:space="preserve"> (BAUMAN, 1999, p. 56-59)</w:t>
      </w:r>
      <w:r w:rsidR="0049023E">
        <w:rPr>
          <w:rFonts w:ascii="Times New Roman" w:hAnsi="Times New Roman" w:cs="Times New Roman"/>
          <w:sz w:val="20"/>
          <w:szCs w:val="20"/>
        </w:rPr>
        <w:t>.</w:t>
      </w:r>
    </w:p>
    <w:p w:rsidR="002A3A19" w:rsidRPr="00F41C8E" w:rsidRDefault="002A3A19" w:rsidP="00F41C8E">
      <w:pPr>
        <w:spacing w:after="0" w:line="360" w:lineRule="auto"/>
        <w:ind w:left="-1418"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2A3A19" w:rsidRPr="00F41C8E" w:rsidRDefault="002A3A19" w:rsidP="00F41C8E">
      <w:pPr>
        <w:spacing w:after="0" w:line="360" w:lineRule="auto"/>
        <w:ind w:left="-1418" w:right="-285"/>
        <w:jc w:val="both"/>
        <w:rPr>
          <w:rFonts w:ascii="Times New Roman" w:hAnsi="Times New Roman" w:cs="Times New Roman"/>
          <w:sz w:val="24"/>
          <w:szCs w:val="24"/>
        </w:rPr>
      </w:pPr>
      <w:r w:rsidRPr="00F41C8E">
        <w:rPr>
          <w:rFonts w:ascii="Times New Roman" w:hAnsi="Times New Roman" w:cs="Times New Roman"/>
          <w:sz w:val="24"/>
          <w:szCs w:val="24"/>
        </w:rPr>
        <w:t xml:space="preserve">        Outro exemplo bastante elucidativo que o autor </w:t>
      </w:r>
      <w:r w:rsidR="002405C9">
        <w:rPr>
          <w:rFonts w:ascii="Times New Roman" w:hAnsi="Times New Roman" w:cs="Times New Roman"/>
          <w:sz w:val="24"/>
          <w:szCs w:val="24"/>
        </w:rPr>
        <w:t>analisado traz diz respeito aos</w:t>
      </w:r>
      <w:proofErr w:type="gramStart"/>
      <w:r w:rsidRPr="00F41C8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F41C8E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F41C8E">
        <w:rPr>
          <w:rFonts w:ascii="Times New Roman" w:hAnsi="Times New Roman" w:cs="Times New Roman"/>
          <w:sz w:val="24"/>
          <w:szCs w:val="24"/>
        </w:rPr>
        <w:t>planificadores</w:t>
      </w:r>
      <w:proofErr w:type="spellEnd"/>
      <w:r w:rsidRPr="00F41C8E">
        <w:rPr>
          <w:rFonts w:ascii="Times New Roman" w:hAnsi="Times New Roman" w:cs="Times New Roman"/>
          <w:sz w:val="24"/>
          <w:szCs w:val="24"/>
        </w:rPr>
        <w:t xml:space="preserve"> das cidades perfeitas” nas quais havia um ideal de racionalidade feliz, implicando numa vida </w:t>
      </w:r>
      <w:proofErr w:type="spellStart"/>
      <w:r w:rsidRPr="00F41C8E">
        <w:rPr>
          <w:rFonts w:ascii="Times New Roman" w:hAnsi="Times New Roman" w:cs="Times New Roman"/>
          <w:sz w:val="24"/>
          <w:szCs w:val="24"/>
        </w:rPr>
        <w:t>experenciada</w:t>
      </w:r>
      <w:proofErr w:type="spellEnd"/>
      <w:r w:rsidRPr="00F41C8E">
        <w:rPr>
          <w:rFonts w:ascii="Times New Roman" w:hAnsi="Times New Roman" w:cs="Times New Roman"/>
          <w:sz w:val="24"/>
          <w:szCs w:val="24"/>
        </w:rPr>
        <w:t xml:space="preserve"> em um espaço perfeitamente ordenado e livre de </w:t>
      </w:r>
      <w:r w:rsidR="009A4ABE" w:rsidRPr="00F41C8E">
        <w:rPr>
          <w:rFonts w:ascii="Times New Roman" w:hAnsi="Times New Roman" w:cs="Times New Roman"/>
          <w:sz w:val="24"/>
          <w:szCs w:val="24"/>
        </w:rPr>
        <w:t>tudo que fosse</w:t>
      </w:r>
      <w:r w:rsidRPr="00F41C8E">
        <w:rPr>
          <w:rFonts w:ascii="Times New Roman" w:hAnsi="Times New Roman" w:cs="Times New Roman"/>
          <w:sz w:val="24"/>
          <w:szCs w:val="24"/>
        </w:rPr>
        <w:t xml:space="preserve"> fortuito, acidental e ambivalente. Nesse tipo de cidade, havia a negação da história e a demolição de todos os seus vestígios palpáveis, se configurando em uma “desmaterialização” de espaço e de tempo.  Por conseguinte, vê-se que num ambiente que foi artificialmente construído, há uma dificuldade com a questão da identidade, pois os habitantes se deparam com a monotonia, não sendo oportunizada a negociação de significados e a experiência necessária para tal expectativa.  </w:t>
      </w:r>
    </w:p>
    <w:p w:rsidR="002A3A19" w:rsidRPr="00F41C8E" w:rsidRDefault="002A3A19" w:rsidP="00F41C8E">
      <w:pPr>
        <w:spacing w:after="0" w:line="360" w:lineRule="auto"/>
        <w:ind w:left="-1418" w:right="-285"/>
        <w:jc w:val="both"/>
        <w:rPr>
          <w:rFonts w:ascii="Times New Roman" w:hAnsi="Times New Roman" w:cs="Times New Roman"/>
          <w:sz w:val="24"/>
          <w:szCs w:val="24"/>
        </w:rPr>
      </w:pPr>
      <w:r w:rsidRPr="00F41C8E">
        <w:rPr>
          <w:rFonts w:ascii="Times New Roman" w:hAnsi="Times New Roman" w:cs="Times New Roman"/>
          <w:sz w:val="24"/>
          <w:szCs w:val="24"/>
        </w:rPr>
        <w:t xml:space="preserve">       Após ess</w:t>
      </w:r>
      <w:r w:rsidR="002405C9">
        <w:rPr>
          <w:rFonts w:ascii="Times New Roman" w:hAnsi="Times New Roman" w:cs="Times New Roman"/>
          <w:sz w:val="24"/>
          <w:szCs w:val="24"/>
        </w:rPr>
        <w:t>as exposições, o autor ora analis</w:t>
      </w:r>
      <w:r w:rsidRPr="00F41C8E">
        <w:rPr>
          <w:rFonts w:ascii="Times New Roman" w:hAnsi="Times New Roman" w:cs="Times New Roman"/>
          <w:sz w:val="24"/>
          <w:szCs w:val="24"/>
        </w:rPr>
        <w:t xml:space="preserve">ado explica sobre a condição atual dessa impossibilidade: </w:t>
      </w:r>
    </w:p>
    <w:p w:rsidR="002A3A19" w:rsidRPr="00F41C8E" w:rsidRDefault="002A3A19" w:rsidP="00F41C8E">
      <w:pPr>
        <w:spacing w:after="0" w:line="240" w:lineRule="auto"/>
        <w:ind w:left="1134" w:right="-285"/>
        <w:jc w:val="both"/>
        <w:rPr>
          <w:rFonts w:ascii="Times New Roman" w:hAnsi="Times New Roman" w:cs="Times New Roman"/>
          <w:sz w:val="20"/>
          <w:szCs w:val="20"/>
        </w:rPr>
      </w:pPr>
      <w:r w:rsidRPr="00F41C8E">
        <w:rPr>
          <w:rFonts w:ascii="Times New Roman" w:hAnsi="Times New Roman" w:cs="Times New Roman"/>
          <w:sz w:val="20"/>
          <w:szCs w:val="20"/>
        </w:rPr>
        <w:t xml:space="preserve">Tendemos a subestimar o fato de que a maioria da população não tem mais a necessidade nem a chance de ser arrastada pelos campos de treinamento de outrora. Também tendemos a esquecer os desafios peculiares do processo modernizador que tornaram as estratégias </w:t>
      </w:r>
      <w:proofErr w:type="spellStart"/>
      <w:r w:rsidRPr="00F41C8E">
        <w:rPr>
          <w:rFonts w:ascii="Times New Roman" w:hAnsi="Times New Roman" w:cs="Times New Roman"/>
          <w:sz w:val="20"/>
          <w:szCs w:val="20"/>
        </w:rPr>
        <w:t>panópticas</w:t>
      </w:r>
      <w:proofErr w:type="spellEnd"/>
      <w:r w:rsidRPr="00F41C8E">
        <w:rPr>
          <w:rFonts w:ascii="Times New Roman" w:hAnsi="Times New Roman" w:cs="Times New Roman"/>
          <w:sz w:val="20"/>
          <w:szCs w:val="20"/>
        </w:rPr>
        <w:t xml:space="preserve"> factíveis e atraentes. Os desafios de hoje são diferentes e, na tarefa de enfrentar muito deles, talvez os mais importantes, as estratégias </w:t>
      </w:r>
      <w:proofErr w:type="spellStart"/>
      <w:r w:rsidRPr="00F41C8E">
        <w:rPr>
          <w:rFonts w:ascii="Times New Roman" w:hAnsi="Times New Roman" w:cs="Times New Roman"/>
          <w:sz w:val="20"/>
          <w:szCs w:val="20"/>
        </w:rPr>
        <w:t>panópticas</w:t>
      </w:r>
      <w:proofErr w:type="spellEnd"/>
      <w:r w:rsidRPr="00F41C8E">
        <w:rPr>
          <w:rFonts w:ascii="Times New Roman" w:hAnsi="Times New Roman" w:cs="Times New Roman"/>
          <w:sz w:val="20"/>
          <w:szCs w:val="20"/>
        </w:rPr>
        <w:t xml:space="preserve"> ortodoxas, se </w:t>
      </w:r>
      <w:proofErr w:type="gramStart"/>
      <w:r w:rsidRPr="00F41C8E">
        <w:rPr>
          <w:rFonts w:ascii="Times New Roman" w:hAnsi="Times New Roman" w:cs="Times New Roman"/>
          <w:sz w:val="20"/>
          <w:szCs w:val="20"/>
        </w:rPr>
        <w:t>perseguidas com vigor excessivo</w:t>
      </w:r>
      <w:proofErr w:type="gramEnd"/>
      <w:r w:rsidRPr="00F41C8E">
        <w:rPr>
          <w:rFonts w:ascii="Times New Roman" w:hAnsi="Times New Roman" w:cs="Times New Roman"/>
          <w:sz w:val="20"/>
          <w:szCs w:val="20"/>
        </w:rPr>
        <w:t>, quase certamente se revelariam irrelevantes o</w:t>
      </w:r>
      <w:r w:rsidR="0049023E">
        <w:rPr>
          <w:rFonts w:ascii="Times New Roman" w:hAnsi="Times New Roman" w:cs="Times New Roman"/>
          <w:sz w:val="20"/>
          <w:szCs w:val="20"/>
        </w:rPr>
        <w:t xml:space="preserve">u inteiramente </w:t>
      </w:r>
      <w:proofErr w:type="spellStart"/>
      <w:r w:rsidR="0049023E">
        <w:rPr>
          <w:rFonts w:ascii="Times New Roman" w:hAnsi="Times New Roman" w:cs="Times New Roman"/>
          <w:sz w:val="20"/>
          <w:szCs w:val="20"/>
        </w:rPr>
        <w:t>contrapoducentes</w:t>
      </w:r>
      <w:proofErr w:type="spellEnd"/>
      <w:r w:rsidRPr="00F41C8E">
        <w:rPr>
          <w:rFonts w:ascii="Times New Roman" w:hAnsi="Times New Roman" w:cs="Times New Roman"/>
          <w:sz w:val="20"/>
          <w:szCs w:val="20"/>
        </w:rPr>
        <w:t xml:space="preserve"> (BAUMAN, 1999, p. 55)</w:t>
      </w:r>
      <w:r w:rsidR="0049023E">
        <w:rPr>
          <w:rFonts w:ascii="Times New Roman" w:hAnsi="Times New Roman" w:cs="Times New Roman"/>
          <w:sz w:val="20"/>
          <w:szCs w:val="20"/>
        </w:rPr>
        <w:t>.</w:t>
      </w:r>
    </w:p>
    <w:p w:rsidR="002A3A19" w:rsidRPr="00F41C8E" w:rsidRDefault="002A3A19" w:rsidP="00F41C8E">
      <w:pPr>
        <w:spacing w:after="0" w:line="360" w:lineRule="auto"/>
        <w:ind w:left="-1418"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592D71" w:rsidRPr="00F41C8E" w:rsidRDefault="00AE5C7F" w:rsidP="00F41C8E">
      <w:pPr>
        <w:pStyle w:val="PargrafodaLista"/>
        <w:autoSpaceDE w:val="0"/>
        <w:autoSpaceDN w:val="0"/>
        <w:adjustRightInd w:val="0"/>
        <w:spacing w:after="0" w:line="360" w:lineRule="auto"/>
        <w:ind w:left="-1418" w:right="-285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F41C8E">
        <w:rPr>
          <w:rFonts w:ascii="Times New Roman" w:hAnsi="Times New Roman" w:cs="Times New Roman"/>
          <w:i/>
          <w:color w:val="231F20"/>
          <w:sz w:val="24"/>
          <w:szCs w:val="24"/>
        </w:rPr>
        <w:t xml:space="preserve">      </w:t>
      </w:r>
      <w:r w:rsidR="002A3A19" w:rsidRPr="00F41C8E">
        <w:rPr>
          <w:rFonts w:ascii="Times New Roman" w:hAnsi="Times New Roman" w:cs="Times New Roman"/>
          <w:color w:val="231F20"/>
          <w:sz w:val="24"/>
          <w:szCs w:val="24"/>
        </w:rPr>
        <w:t>Ademais,</w:t>
      </w:r>
      <w:proofErr w:type="gramStart"/>
      <w:r w:rsidR="002A3A19" w:rsidRPr="00F41C8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2405C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gramEnd"/>
      <w:r w:rsidR="002405C9">
        <w:rPr>
          <w:rFonts w:ascii="Times New Roman" w:hAnsi="Times New Roman" w:cs="Times New Roman"/>
          <w:color w:val="231F20"/>
          <w:sz w:val="24"/>
          <w:szCs w:val="24"/>
        </w:rPr>
        <w:t xml:space="preserve">nas análises de </w:t>
      </w:r>
      <w:proofErr w:type="spellStart"/>
      <w:r w:rsidR="002405C9">
        <w:rPr>
          <w:rFonts w:ascii="Times New Roman" w:hAnsi="Times New Roman" w:cs="Times New Roman"/>
          <w:color w:val="231F20"/>
          <w:sz w:val="24"/>
          <w:szCs w:val="24"/>
        </w:rPr>
        <w:t>Sennett</w:t>
      </w:r>
      <w:proofErr w:type="spellEnd"/>
      <w:r w:rsidR="002405C9">
        <w:rPr>
          <w:rFonts w:ascii="Times New Roman" w:hAnsi="Times New Roman" w:cs="Times New Roman"/>
          <w:color w:val="231F20"/>
          <w:sz w:val="24"/>
          <w:szCs w:val="24"/>
        </w:rPr>
        <w:t xml:space="preserve"> (2006) é salientado</w:t>
      </w:r>
      <w:r w:rsidR="0049023E">
        <w:rPr>
          <w:rFonts w:ascii="Times New Roman" w:hAnsi="Times New Roman" w:cs="Times New Roman"/>
          <w:color w:val="231F20"/>
          <w:sz w:val="24"/>
          <w:szCs w:val="24"/>
        </w:rPr>
        <w:t xml:space="preserve"> que</w:t>
      </w:r>
      <w:r w:rsidR="00CB0F8B" w:rsidRPr="00F41C8E">
        <w:rPr>
          <w:rFonts w:ascii="Times New Roman" w:hAnsi="Times New Roman" w:cs="Times New Roman"/>
          <w:color w:val="231F20"/>
          <w:sz w:val="24"/>
          <w:szCs w:val="24"/>
        </w:rPr>
        <w:t xml:space="preserve"> nas relações interpessoais</w:t>
      </w:r>
      <w:r w:rsidRPr="00F41C8E">
        <w:rPr>
          <w:rFonts w:ascii="Times New Roman" w:hAnsi="Times New Roman" w:cs="Times New Roman"/>
          <w:color w:val="231F20"/>
          <w:sz w:val="24"/>
          <w:szCs w:val="24"/>
        </w:rPr>
        <w:t xml:space="preserve"> as “transações” toma</w:t>
      </w:r>
      <w:r w:rsidR="00794A58" w:rsidRPr="00F41C8E">
        <w:rPr>
          <w:rFonts w:ascii="Times New Roman" w:hAnsi="Times New Roman" w:cs="Times New Roman"/>
          <w:color w:val="231F20"/>
          <w:sz w:val="24"/>
          <w:szCs w:val="24"/>
        </w:rPr>
        <w:t>ram o lugar das “relações”.</w:t>
      </w:r>
      <w:r w:rsidR="00CB0F8B" w:rsidRPr="00F41C8E">
        <w:rPr>
          <w:rFonts w:ascii="Times New Roman" w:hAnsi="Times New Roman" w:cs="Times New Roman"/>
          <w:color w:val="231F20"/>
          <w:sz w:val="24"/>
          <w:szCs w:val="24"/>
        </w:rPr>
        <w:t xml:space="preserve"> Ressalte-se que esse perfil tem seu fio condutor à época da “jaula de ferro” weberiana no que tange a não valorização </w:t>
      </w:r>
      <w:r w:rsidR="008655A9" w:rsidRPr="00F41C8E">
        <w:rPr>
          <w:rFonts w:ascii="Times New Roman" w:hAnsi="Times New Roman" w:cs="Times New Roman"/>
          <w:color w:val="231F20"/>
          <w:sz w:val="24"/>
          <w:szCs w:val="24"/>
        </w:rPr>
        <w:t>indivíduos</w:t>
      </w:r>
      <w:r w:rsidR="00CB0F8B" w:rsidRPr="00F41C8E">
        <w:rPr>
          <w:rFonts w:ascii="Times New Roman" w:hAnsi="Times New Roman" w:cs="Times New Roman"/>
          <w:color w:val="231F20"/>
          <w:sz w:val="24"/>
          <w:szCs w:val="24"/>
        </w:rPr>
        <w:t xml:space="preserve"> como sendo</w:t>
      </w:r>
      <w:r w:rsidR="008655A9" w:rsidRPr="00F41C8E">
        <w:rPr>
          <w:rFonts w:ascii="Times New Roman" w:hAnsi="Times New Roman" w:cs="Times New Roman"/>
          <w:color w:val="231F20"/>
          <w:sz w:val="24"/>
          <w:szCs w:val="24"/>
        </w:rPr>
        <w:t xml:space="preserve"> dotados de histór</w:t>
      </w:r>
      <w:r w:rsidR="00CB0F8B" w:rsidRPr="00F41C8E">
        <w:rPr>
          <w:rFonts w:ascii="Times New Roman" w:hAnsi="Times New Roman" w:cs="Times New Roman"/>
          <w:color w:val="231F20"/>
          <w:sz w:val="24"/>
          <w:szCs w:val="24"/>
        </w:rPr>
        <w:t>icos pessoais e intransferíveis, tendo em vista que o</w:t>
      </w:r>
      <w:r w:rsidR="008655A9" w:rsidRPr="00F41C8E">
        <w:rPr>
          <w:rFonts w:ascii="Times New Roman" w:hAnsi="Times New Roman" w:cs="Times New Roman"/>
          <w:color w:val="231F20"/>
          <w:sz w:val="24"/>
          <w:szCs w:val="24"/>
        </w:rPr>
        <w:t xml:space="preserve"> sistema focalizava cada vez mais a estabilidade e </w:t>
      </w:r>
      <w:proofErr w:type="gramStart"/>
      <w:r w:rsidR="008655A9" w:rsidRPr="00F41C8E">
        <w:rPr>
          <w:rFonts w:ascii="Times New Roman" w:hAnsi="Times New Roman" w:cs="Times New Roman"/>
          <w:color w:val="231F20"/>
          <w:sz w:val="24"/>
          <w:szCs w:val="24"/>
        </w:rPr>
        <w:t>auto</w:t>
      </w:r>
      <w:r w:rsidR="000954E1" w:rsidRPr="00F41C8E">
        <w:rPr>
          <w:rFonts w:ascii="Times New Roman" w:hAnsi="Times New Roman" w:cs="Times New Roman"/>
          <w:color w:val="231F20"/>
          <w:sz w:val="24"/>
          <w:szCs w:val="24"/>
        </w:rPr>
        <w:t>-</w:t>
      </w:r>
      <w:r w:rsidR="00CB0F8B" w:rsidRPr="00F41C8E">
        <w:rPr>
          <w:rFonts w:ascii="Times New Roman" w:hAnsi="Times New Roman" w:cs="Times New Roman"/>
          <w:color w:val="231F20"/>
          <w:sz w:val="24"/>
          <w:szCs w:val="24"/>
        </w:rPr>
        <w:t>preservação</w:t>
      </w:r>
      <w:proofErr w:type="gramEnd"/>
      <w:r w:rsidR="00CB0F8B" w:rsidRPr="00F41C8E">
        <w:rPr>
          <w:rFonts w:ascii="Times New Roman" w:hAnsi="Times New Roman" w:cs="Times New Roman"/>
          <w:color w:val="231F20"/>
          <w:sz w:val="24"/>
          <w:szCs w:val="24"/>
        </w:rPr>
        <w:t xml:space="preserve"> institucionais</w:t>
      </w:r>
      <w:r w:rsidR="008655A9" w:rsidRPr="00F41C8E">
        <w:rPr>
          <w:rFonts w:ascii="Times New Roman" w:hAnsi="Times New Roman" w:cs="Times New Roman"/>
          <w:color w:val="231F20"/>
          <w:sz w:val="24"/>
          <w:szCs w:val="24"/>
        </w:rPr>
        <w:t xml:space="preserve"> e não a e</w:t>
      </w:r>
      <w:r w:rsidR="000E55D0" w:rsidRPr="00F41C8E">
        <w:rPr>
          <w:rFonts w:ascii="Times New Roman" w:hAnsi="Times New Roman" w:cs="Times New Roman"/>
          <w:color w:val="231F20"/>
          <w:sz w:val="24"/>
          <w:szCs w:val="24"/>
        </w:rPr>
        <w:t xml:space="preserve">fetiva provisão de cuidados. </w:t>
      </w:r>
      <w:r w:rsidR="00CB0F8B" w:rsidRPr="00F41C8E">
        <w:rPr>
          <w:rFonts w:ascii="Times New Roman" w:hAnsi="Times New Roman" w:cs="Times New Roman"/>
          <w:color w:val="231F20"/>
          <w:sz w:val="24"/>
          <w:szCs w:val="24"/>
        </w:rPr>
        <w:t xml:space="preserve">A diferença é </w:t>
      </w:r>
      <w:r w:rsidR="00CB0F8B" w:rsidRPr="00F41C8E">
        <w:rPr>
          <w:rFonts w:ascii="Times New Roman" w:hAnsi="Times New Roman" w:cs="Times New Roman"/>
          <w:color w:val="231F20"/>
          <w:sz w:val="24"/>
          <w:szCs w:val="24"/>
        </w:rPr>
        <w:lastRenderedPageBreak/>
        <w:t>que naquela situação, a infelicidade coexistia</w:t>
      </w:r>
      <w:r w:rsidR="008655A9" w:rsidRPr="00F41C8E">
        <w:rPr>
          <w:rFonts w:ascii="Times New Roman" w:hAnsi="Times New Roman" w:cs="Times New Roman"/>
          <w:color w:val="231F20"/>
          <w:sz w:val="24"/>
          <w:szCs w:val="24"/>
        </w:rPr>
        <w:t xml:space="preserve"> com um fo</w:t>
      </w:r>
      <w:r w:rsidR="00CB0F8B" w:rsidRPr="00F41C8E">
        <w:rPr>
          <w:rFonts w:ascii="Times New Roman" w:hAnsi="Times New Roman" w:cs="Times New Roman"/>
          <w:color w:val="231F20"/>
          <w:sz w:val="24"/>
          <w:szCs w:val="24"/>
        </w:rPr>
        <w:t xml:space="preserve">rte compromisso em relação </w:t>
      </w:r>
      <w:r w:rsidR="00BF2B01" w:rsidRPr="00F41C8E">
        <w:rPr>
          <w:rFonts w:ascii="Times New Roman" w:hAnsi="Times New Roman" w:cs="Times New Roman"/>
          <w:color w:val="231F20"/>
          <w:sz w:val="24"/>
          <w:szCs w:val="24"/>
        </w:rPr>
        <w:t>à</w:t>
      </w:r>
      <w:r w:rsidR="00CB0F8B" w:rsidRPr="00F41C8E">
        <w:rPr>
          <w:rFonts w:ascii="Times New Roman" w:hAnsi="Times New Roman" w:cs="Times New Roman"/>
          <w:color w:val="231F20"/>
          <w:sz w:val="24"/>
          <w:szCs w:val="24"/>
        </w:rPr>
        <w:t xml:space="preserve"> instituição</w:t>
      </w:r>
      <w:r w:rsidR="002A3A19" w:rsidRPr="00F41C8E">
        <w:rPr>
          <w:rFonts w:ascii="Times New Roman" w:hAnsi="Times New Roman" w:cs="Times New Roman"/>
          <w:color w:val="231F20"/>
          <w:sz w:val="24"/>
          <w:szCs w:val="24"/>
        </w:rPr>
        <w:t>, tendo em vista</w:t>
      </w:r>
      <w:r w:rsidR="00BF2B01" w:rsidRPr="00F41C8E">
        <w:rPr>
          <w:rFonts w:ascii="Times New Roman" w:hAnsi="Times New Roman" w:cs="Times New Roman"/>
          <w:color w:val="231F20"/>
          <w:sz w:val="24"/>
          <w:szCs w:val="24"/>
        </w:rPr>
        <w:t xml:space="preserve"> que t</w:t>
      </w:r>
      <w:r w:rsidR="008655A9" w:rsidRPr="00F41C8E">
        <w:rPr>
          <w:rFonts w:ascii="Times New Roman" w:hAnsi="Times New Roman" w:cs="Times New Roman"/>
          <w:color w:val="231F20"/>
          <w:sz w:val="24"/>
          <w:szCs w:val="24"/>
        </w:rPr>
        <w:t>odas as relações sociais</w:t>
      </w:r>
      <w:r w:rsidR="00BF2B01" w:rsidRPr="00F41C8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2A3A19" w:rsidRPr="00F41C8E">
        <w:rPr>
          <w:rFonts w:ascii="Times New Roman" w:hAnsi="Times New Roman" w:cs="Times New Roman"/>
          <w:color w:val="231F20"/>
          <w:sz w:val="24"/>
          <w:szCs w:val="24"/>
        </w:rPr>
        <w:t>e os sentimentos produzidos em relação a elas contavam com o fator</w:t>
      </w:r>
      <w:r w:rsidR="00BF2B01" w:rsidRPr="00F41C8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2A3A19" w:rsidRPr="00F41C8E">
        <w:rPr>
          <w:rFonts w:ascii="Times New Roman" w:hAnsi="Times New Roman" w:cs="Times New Roman"/>
          <w:color w:val="231F20"/>
          <w:sz w:val="24"/>
          <w:szCs w:val="24"/>
        </w:rPr>
        <w:t xml:space="preserve">tempo para se desenvolver, </w:t>
      </w:r>
      <w:r w:rsidR="00BF2B01" w:rsidRPr="00F41C8E">
        <w:rPr>
          <w:rFonts w:ascii="Times New Roman" w:hAnsi="Times New Roman" w:cs="Times New Roman"/>
          <w:color w:val="231F20"/>
          <w:sz w:val="24"/>
          <w:szCs w:val="24"/>
        </w:rPr>
        <w:t>possibilita</w:t>
      </w:r>
      <w:r w:rsidR="002A3A19" w:rsidRPr="00F41C8E">
        <w:rPr>
          <w:rFonts w:ascii="Times New Roman" w:hAnsi="Times New Roman" w:cs="Times New Roman"/>
          <w:color w:val="231F20"/>
          <w:sz w:val="24"/>
          <w:szCs w:val="24"/>
        </w:rPr>
        <w:t>ndo</w:t>
      </w:r>
      <w:r w:rsidR="00BF2B01" w:rsidRPr="00F41C8E">
        <w:rPr>
          <w:rFonts w:ascii="Times New Roman" w:hAnsi="Times New Roman" w:cs="Times New Roman"/>
          <w:color w:val="231F20"/>
          <w:sz w:val="24"/>
          <w:szCs w:val="24"/>
        </w:rPr>
        <w:t xml:space="preserve"> que o indivíduo </w:t>
      </w:r>
      <w:r w:rsidR="002A3A19" w:rsidRPr="00F41C8E">
        <w:rPr>
          <w:rFonts w:ascii="Times New Roman" w:hAnsi="Times New Roman" w:cs="Times New Roman"/>
          <w:color w:val="231F20"/>
          <w:sz w:val="24"/>
          <w:szCs w:val="24"/>
        </w:rPr>
        <w:t>se situasse</w:t>
      </w:r>
      <w:r w:rsidR="00BF2B01" w:rsidRPr="00F41C8E">
        <w:rPr>
          <w:rFonts w:ascii="Times New Roman" w:hAnsi="Times New Roman" w:cs="Times New Roman"/>
          <w:color w:val="231F20"/>
          <w:sz w:val="24"/>
          <w:szCs w:val="24"/>
        </w:rPr>
        <w:t xml:space="preserve"> como importante pa</w:t>
      </w:r>
      <w:r w:rsidR="002A3A19" w:rsidRPr="00F41C8E">
        <w:rPr>
          <w:rFonts w:ascii="Times New Roman" w:hAnsi="Times New Roman" w:cs="Times New Roman"/>
          <w:color w:val="231F20"/>
          <w:sz w:val="24"/>
          <w:szCs w:val="24"/>
        </w:rPr>
        <w:t>ra os outros de sua convivência</w:t>
      </w:r>
      <w:r w:rsidR="00BF2B01" w:rsidRPr="00F41C8E">
        <w:rPr>
          <w:rFonts w:ascii="Times New Roman" w:hAnsi="Times New Roman" w:cs="Times New Roman"/>
          <w:color w:val="231F20"/>
          <w:sz w:val="24"/>
          <w:szCs w:val="24"/>
        </w:rPr>
        <w:t xml:space="preserve"> através das </w:t>
      </w:r>
      <w:r w:rsidR="002A3A19" w:rsidRPr="00F41C8E">
        <w:rPr>
          <w:rFonts w:ascii="Times New Roman" w:hAnsi="Times New Roman" w:cs="Times New Roman"/>
          <w:color w:val="231F20"/>
          <w:sz w:val="24"/>
          <w:szCs w:val="24"/>
        </w:rPr>
        <w:t>narrativas pessoais que construía</w:t>
      </w:r>
      <w:r w:rsidR="00BF2B01" w:rsidRPr="00F41C8E">
        <w:rPr>
          <w:rFonts w:ascii="Times New Roman" w:hAnsi="Times New Roman" w:cs="Times New Roman"/>
          <w:color w:val="231F20"/>
          <w:sz w:val="24"/>
          <w:szCs w:val="24"/>
        </w:rPr>
        <w:t xml:space="preserve">. </w:t>
      </w:r>
    </w:p>
    <w:p w:rsidR="00E40AA1" w:rsidRPr="00F41C8E" w:rsidRDefault="00195A8E" w:rsidP="00F41C8E">
      <w:pPr>
        <w:autoSpaceDE w:val="0"/>
        <w:autoSpaceDN w:val="0"/>
        <w:adjustRightInd w:val="0"/>
        <w:spacing w:after="0" w:line="360" w:lineRule="auto"/>
        <w:ind w:left="-1418" w:right="-285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F41C8E">
        <w:rPr>
          <w:rFonts w:ascii="Times New Roman" w:hAnsi="Times New Roman" w:cs="Times New Roman"/>
          <w:color w:val="231F20"/>
          <w:sz w:val="24"/>
          <w:szCs w:val="24"/>
        </w:rPr>
        <w:t xml:space="preserve">       </w:t>
      </w:r>
      <w:r w:rsidR="00751E9C" w:rsidRPr="00F41C8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BF2B01" w:rsidRPr="00F41C8E">
        <w:rPr>
          <w:rFonts w:ascii="Times New Roman" w:hAnsi="Times New Roman" w:cs="Times New Roman"/>
          <w:color w:val="231F20"/>
          <w:sz w:val="24"/>
          <w:szCs w:val="24"/>
        </w:rPr>
        <w:t>No</w:t>
      </w:r>
      <w:r w:rsidR="000954E1" w:rsidRPr="00F41C8E">
        <w:rPr>
          <w:rFonts w:ascii="Times New Roman" w:hAnsi="Times New Roman" w:cs="Times New Roman"/>
          <w:color w:val="231F20"/>
          <w:sz w:val="24"/>
          <w:szCs w:val="24"/>
        </w:rPr>
        <w:t xml:space="preserve"> sentido</w:t>
      </w:r>
      <w:r w:rsidR="00BF2B01" w:rsidRPr="00F41C8E">
        <w:rPr>
          <w:rFonts w:ascii="Times New Roman" w:hAnsi="Times New Roman" w:cs="Times New Roman"/>
          <w:color w:val="231F20"/>
          <w:sz w:val="24"/>
          <w:szCs w:val="24"/>
        </w:rPr>
        <w:t xml:space="preserve"> da mode</w:t>
      </w:r>
      <w:r w:rsidR="002405C9">
        <w:rPr>
          <w:rFonts w:ascii="Times New Roman" w:hAnsi="Times New Roman" w:cs="Times New Roman"/>
          <w:color w:val="231F20"/>
          <w:sz w:val="24"/>
          <w:szCs w:val="24"/>
        </w:rPr>
        <w:t>rnidade contemporânea ou da</w:t>
      </w:r>
      <w:proofErr w:type="gramStart"/>
      <w:r w:rsidR="002405C9">
        <w:rPr>
          <w:rFonts w:ascii="Times New Roman" w:hAnsi="Times New Roman" w:cs="Times New Roman"/>
          <w:color w:val="231F20"/>
          <w:sz w:val="24"/>
          <w:szCs w:val="24"/>
        </w:rPr>
        <w:t xml:space="preserve">  </w:t>
      </w:r>
      <w:proofErr w:type="gramEnd"/>
      <w:r w:rsidR="002405C9">
        <w:rPr>
          <w:rFonts w:ascii="Times New Roman" w:hAnsi="Times New Roman" w:cs="Times New Roman"/>
          <w:color w:val="231F20"/>
          <w:sz w:val="24"/>
          <w:szCs w:val="24"/>
        </w:rPr>
        <w:t xml:space="preserve">alta </w:t>
      </w:r>
      <w:r w:rsidR="00BF2B01" w:rsidRPr="00F41C8E">
        <w:rPr>
          <w:rFonts w:ascii="Times New Roman" w:hAnsi="Times New Roman" w:cs="Times New Roman"/>
          <w:color w:val="231F20"/>
          <w:sz w:val="24"/>
          <w:szCs w:val="24"/>
        </w:rPr>
        <w:t xml:space="preserve">modernidade, </w:t>
      </w:r>
      <w:r w:rsidR="00751E9C" w:rsidRPr="00F41C8E">
        <w:rPr>
          <w:rFonts w:ascii="Times New Roman" w:hAnsi="Times New Roman" w:cs="Times New Roman"/>
          <w:color w:val="231F20"/>
          <w:sz w:val="24"/>
          <w:szCs w:val="24"/>
        </w:rPr>
        <w:t xml:space="preserve">sobre a transformação </w:t>
      </w:r>
      <w:r w:rsidR="000954E1" w:rsidRPr="00F41C8E">
        <w:rPr>
          <w:rFonts w:ascii="Times New Roman" w:hAnsi="Times New Roman" w:cs="Times New Roman"/>
          <w:color w:val="231F20"/>
          <w:sz w:val="24"/>
          <w:szCs w:val="24"/>
        </w:rPr>
        <w:t xml:space="preserve">social </w:t>
      </w:r>
      <w:r w:rsidR="00751E9C" w:rsidRPr="00F41C8E">
        <w:rPr>
          <w:rFonts w:ascii="Times New Roman" w:hAnsi="Times New Roman" w:cs="Times New Roman"/>
          <w:color w:val="231F20"/>
          <w:sz w:val="24"/>
          <w:szCs w:val="24"/>
        </w:rPr>
        <w:t>ocorrida</w:t>
      </w:r>
      <w:r w:rsidR="00B526E6" w:rsidRPr="00F41C8E">
        <w:rPr>
          <w:rFonts w:ascii="Times New Roman" w:hAnsi="Times New Roman" w:cs="Times New Roman"/>
          <w:color w:val="231F20"/>
          <w:sz w:val="24"/>
          <w:szCs w:val="24"/>
        </w:rPr>
        <w:t xml:space="preserve"> com o advento do mercado através de um sistema auto-regulável em decorrência da globalização,</w:t>
      </w:r>
      <w:r w:rsidR="00BF2B01" w:rsidRPr="00F41C8E">
        <w:rPr>
          <w:rFonts w:ascii="Times New Roman" w:hAnsi="Times New Roman" w:cs="Times New Roman"/>
          <w:color w:val="231F20"/>
          <w:sz w:val="24"/>
          <w:szCs w:val="24"/>
        </w:rPr>
        <w:t xml:space="preserve"> Polanyi (2000)</w:t>
      </w:r>
      <w:r w:rsidR="00B526E6" w:rsidRPr="00F41C8E">
        <w:rPr>
          <w:rFonts w:ascii="Times New Roman" w:hAnsi="Times New Roman" w:cs="Times New Roman"/>
          <w:color w:val="231F20"/>
          <w:sz w:val="24"/>
          <w:szCs w:val="24"/>
        </w:rPr>
        <w:t xml:space="preserve"> explica que este tipo de mercado é </w:t>
      </w:r>
      <w:r w:rsidRPr="00F41C8E">
        <w:rPr>
          <w:rFonts w:ascii="Times New Roman" w:hAnsi="Times New Roman" w:cs="Times New Roman"/>
          <w:color w:val="231F20"/>
          <w:sz w:val="24"/>
          <w:szCs w:val="24"/>
        </w:rPr>
        <w:t xml:space="preserve">capaz de organizar a totalidade da vida econômica sem qualquer ajuda ou interferência externa, </w:t>
      </w:r>
      <w:r w:rsidR="009A4ABE" w:rsidRPr="00F41C8E">
        <w:rPr>
          <w:rFonts w:ascii="Times New Roman" w:hAnsi="Times New Roman" w:cs="Times New Roman"/>
          <w:color w:val="231F20"/>
          <w:sz w:val="24"/>
          <w:szCs w:val="24"/>
        </w:rPr>
        <w:t xml:space="preserve">conduzindo de forma sutil e camuflada a influência nas ações e reações das pessoas, </w:t>
      </w:r>
      <w:r w:rsidR="00B526E6" w:rsidRPr="00F41C8E">
        <w:rPr>
          <w:rFonts w:ascii="Times New Roman" w:hAnsi="Times New Roman" w:cs="Times New Roman"/>
          <w:color w:val="231F20"/>
          <w:sz w:val="24"/>
          <w:szCs w:val="24"/>
        </w:rPr>
        <w:t>política, intelectual e espiritual</w:t>
      </w:r>
      <w:r w:rsidR="009A4ABE" w:rsidRPr="00F41C8E">
        <w:rPr>
          <w:rFonts w:ascii="Times New Roman" w:hAnsi="Times New Roman" w:cs="Times New Roman"/>
          <w:color w:val="231F20"/>
          <w:sz w:val="24"/>
          <w:szCs w:val="24"/>
        </w:rPr>
        <w:t>mente falando, haja vista que</w:t>
      </w:r>
      <w:r w:rsidR="002A3A19" w:rsidRPr="00F41C8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B526E6" w:rsidRPr="00F41C8E">
        <w:rPr>
          <w:rFonts w:ascii="Times New Roman" w:hAnsi="Times New Roman" w:cs="Times New Roman"/>
          <w:color w:val="231F20"/>
          <w:sz w:val="24"/>
          <w:szCs w:val="24"/>
        </w:rPr>
        <w:t xml:space="preserve">a economia anda </w:t>
      </w:r>
      <w:r w:rsidR="00D1184F" w:rsidRPr="00F41C8E">
        <w:rPr>
          <w:rFonts w:ascii="Times New Roman" w:hAnsi="Times New Roman" w:cs="Times New Roman"/>
          <w:color w:val="231F20"/>
          <w:sz w:val="24"/>
          <w:szCs w:val="24"/>
        </w:rPr>
        <w:t>ao lado das</w:t>
      </w:r>
      <w:r w:rsidR="00B526E6" w:rsidRPr="00F41C8E">
        <w:rPr>
          <w:rFonts w:ascii="Times New Roman" w:hAnsi="Times New Roman" w:cs="Times New Roman"/>
          <w:color w:val="231F20"/>
          <w:sz w:val="24"/>
          <w:szCs w:val="24"/>
        </w:rPr>
        <w:t xml:space="preserve"> relações sociais,</w:t>
      </w:r>
      <w:r w:rsidR="00BF2B01" w:rsidRPr="00F41C8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D1184F" w:rsidRPr="00F41C8E">
        <w:rPr>
          <w:rFonts w:ascii="Times New Roman" w:hAnsi="Times New Roman" w:cs="Times New Roman"/>
          <w:color w:val="231F20"/>
          <w:sz w:val="24"/>
          <w:szCs w:val="24"/>
        </w:rPr>
        <w:t>sendo</w:t>
      </w:r>
      <w:r w:rsidR="00B526E6" w:rsidRPr="00F41C8E">
        <w:rPr>
          <w:rFonts w:ascii="Times New Roman" w:hAnsi="Times New Roman" w:cs="Times New Roman"/>
          <w:color w:val="231F20"/>
          <w:sz w:val="24"/>
          <w:szCs w:val="24"/>
        </w:rPr>
        <w:t xml:space="preserve"> c</w:t>
      </w:r>
      <w:r w:rsidRPr="00F41C8E">
        <w:rPr>
          <w:rFonts w:ascii="Times New Roman" w:hAnsi="Times New Roman" w:cs="Times New Roman"/>
          <w:color w:val="231F20"/>
          <w:sz w:val="24"/>
          <w:szCs w:val="24"/>
        </w:rPr>
        <w:t>ada passo d</w:t>
      </w:r>
      <w:r w:rsidR="00D1184F" w:rsidRPr="00F41C8E">
        <w:rPr>
          <w:rFonts w:ascii="Times New Roman" w:hAnsi="Times New Roman" w:cs="Times New Roman"/>
          <w:color w:val="231F20"/>
          <w:sz w:val="24"/>
          <w:szCs w:val="24"/>
        </w:rPr>
        <w:t>esse processo</w:t>
      </w:r>
      <w:r w:rsidR="00F51DFB" w:rsidRPr="00F41C8E">
        <w:rPr>
          <w:rFonts w:ascii="Times New Roman" w:hAnsi="Times New Roman" w:cs="Times New Roman"/>
          <w:color w:val="231F20"/>
          <w:sz w:val="24"/>
          <w:szCs w:val="24"/>
        </w:rPr>
        <w:t xml:space="preserve"> atrelado a</w:t>
      </w:r>
      <w:r w:rsidRPr="00F41C8E">
        <w:rPr>
          <w:rFonts w:ascii="Times New Roman" w:hAnsi="Times New Roman" w:cs="Times New Roman"/>
          <w:color w:val="231F20"/>
          <w:sz w:val="24"/>
          <w:szCs w:val="24"/>
        </w:rPr>
        <w:t xml:space="preserve"> cert</w:t>
      </w:r>
      <w:r w:rsidR="00D1184F" w:rsidRPr="00F41C8E">
        <w:rPr>
          <w:rFonts w:ascii="Times New Roman" w:hAnsi="Times New Roman" w:cs="Times New Roman"/>
          <w:color w:val="231F20"/>
          <w:sz w:val="24"/>
          <w:szCs w:val="24"/>
        </w:rPr>
        <w:t>o número de interesses; assim sendo</w:t>
      </w:r>
      <w:r w:rsidR="00BF2B01" w:rsidRPr="00F41C8E">
        <w:rPr>
          <w:rFonts w:ascii="Times New Roman" w:hAnsi="Times New Roman" w:cs="Times New Roman"/>
          <w:color w:val="231F20"/>
          <w:sz w:val="24"/>
          <w:szCs w:val="24"/>
        </w:rPr>
        <w:t>, é evidente que</w:t>
      </w:r>
      <w:r w:rsidR="00B526E6" w:rsidRPr="00F41C8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F41C8E">
        <w:rPr>
          <w:rFonts w:ascii="Times New Roman" w:hAnsi="Times New Roman" w:cs="Times New Roman"/>
          <w:color w:val="231F20"/>
          <w:sz w:val="24"/>
          <w:szCs w:val="24"/>
        </w:rPr>
        <w:t xml:space="preserve">o sistema econômico será dirigido por motivações não-econômicas. </w:t>
      </w:r>
      <w:r w:rsidR="002405C9">
        <w:rPr>
          <w:rFonts w:ascii="Times New Roman" w:hAnsi="Times New Roman" w:cs="Times New Roman"/>
          <w:color w:val="231F20"/>
          <w:sz w:val="24"/>
          <w:szCs w:val="24"/>
        </w:rPr>
        <w:t>Mas, vale registrar que</w:t>
      </w:r>
      <w:r w:rsidR="009A4ABE" w:rsidRPr="00F41C8E">
        <w:rPr>
          <w:rFonts w:ascii="Times New Roman" w:hAnsi="Times New Roman" w:cs="Times New Roman"/>
          <w:color w:val="231F20"/>
          <w:sz w:val="24"/>
          <w:szCs w:val="24"/>
        </w:rPr>
        <w:t xml:space="preserve"> a</w:t>
      </w:r>
      <w:r w:rsidR="00BF2B01" w:rsidRPr="00F41C8E">
        <w:rPr>
          <w:rFonts w:ascii="Times New Roman" w:hAnsi="Times New Roman" w:cs="Times New Roman"/>
          <w:color w:val="231F20"/>
          <w:sz w:val="24"/>
          <w:szCs w:val="24"/>
        </w:rPr>
        <w:t>ntes</w:t>
      </w:r>
      <w:r w:rsidR="002405C9">
        <w:rPr>
          <w:rFonts w:ascii="Times New Roman" w:hAnsi="Times New Roman" w:cs="Times New Roman"/>
          <w:color w:val="231F20"/>
          <w:sz w:val="24"/>
          <w:szCs w:val="24"/>
        </w:rPr>
        <w:t xml:space="preserve"> mesmo</w:t>
      </w:r>
      <w:r w:rsidR="00E40AA1" w:rsidRPr="00F41C8E">
        <w:rPr>
          <w:rFonts w:ascii="Times New Roman" w:hAnsi="Times New Roman" w:cs="Times New Roman"/>
          <w:color w:val="231F20"/>
          <w:sz w:val="24"/>
          <w:szCs w:val="24"/>
        </w:rPr>
        <w:t xml:space="preserve"> do</w:t>
      </w:r>
      <w:r w:rsidR="00BF2B01" w:rsidRPr="00F41C8E">
        <w:rPr>
          <w:rFonts w:ascii="Times New Roman" w:hAnsi="Times New Roman" w:cs="Times New Roman"/>
          <w:color w:val="231F20"/>
          <w:sz w:val="24"/>
          <w:szCs w:val="24"/>
        </w:rPr>
        <w:t xml:space="preserve"> advento do</w:t>
      </w:r>
      <w:r w:rsidR="00E40AA1" w:rsidRPr="00F41C8E">
        <w:rPr>
          <w:rFonts w:ascii="Times New Roman" w:hAnsi="Times New Roman" w:cs="Times New Roman"/>
          <w:color w:val="231F20"/>
          <w:sz w:val="24"/>
          <w:szCs w:val="24"/>
        </w:rPr>
        <w:t xml:space="preserve"> “mercado auto-regulável” os </w:t>
      </w:r>
      <w:r w:rsidR="004F2B0A" w:rsidRPr="00F41C8E">
        <w:rPr>
          <w:rFonts w:ascii="Times New Roman" w:hAnsi="Times New Roman" w:cs="Times New Roman"/>
          <w:color w:val="231F20"/>
          <w:sz w:val="24"/>
          <w:szCs w:val="24"/>
        </w:rPr>
        <w:t>comportamento</w:t>
      </w:r>
      <w:r w:rsidR="00BF2B01" w:rsidRPr="00F41C8E">
        <w:rPr>
          <w:rFonts w:ascii="Times New Roman" w:hAnsi="Times New Roman" w:cs="Times New Roman"/>
          <w:color w:val="231F20"/>
          <w:sz w:val="24"/>
          <w:szCs w:val="24"/>
        </w:rPr>
        <w:t xml:space="preserve">s já eram influenciados por </w:t>
      </w:r>
      <w:r w:rsidR="00E40AA1" w:rsidRPr="00F41C8E">
        <w:rPr>
          <w:rFonts w:ascii="Times New Roman" w:hAnsi="Times New Roman" w:cs="Times New Roman"/>
          <w:color w:val="231F20"/>
          <w:sz w:val="24"/>
          <w:szCs w:val="24"/>
        </w:rPr>
        <w:t xml:space="preserve">essa </w:t>
      </w:r>
      <w:r w:rsidR="00BF2B01" w:rsidRPr="00F41C8E">
        <w:rPr>
          <w:rFonts w:ascii="Times New Roman" w:hAnsi="Times New Roman" w:cs="Times New Roman"/>
          <w:color w:val="231F20"/>
          <w:sz w:val="24"/>
          <w:szCs w:val="24"/>
        </w:rPr>
        <w:t xml:space="preserve">via de </w:t>
      </w:r>
      <w:r w:rsidR="00F51DFB" w:rsidRPr="00F41C8E">
        <w:rPr>
          <w:rFonts w:ascii="Times New Roman" w:hAnsi="Times New Roman" w:cs="Times New Roman"/>
          <w:color w:val="231F20"/>
          <w:sz w:val="24"/>
          <w:szCs w:val="24"/>
        </w:rPr>
        <w:t>mão dupla</w:t>
      </w:r>
      <w:r w:rsidR="00E40AA1" w:rsidRPr="00F41C8E">
        <w:rPr>
          <w:rFonts w:ascii="Times New Roman" w:hAnsi="Times New Roman" w:cs="Times New Roman"/>
          <w:color w:val="231F20"/>
          <w:sz w:val="24"/>
          <w:szCs w:val="24"/>
        </w:rPr>
        <w:t xml:space="preserve"> numa</w:t>
      </w:r>
      <w:r w:rsidR="00F51DFB" w:rsidRPr="00F41C8E">
        <w:rPr>
          <w:rFonts w:ascii="Times New Roman" w:hAnsi="Times New Roman" w:cs="Times New Roman"/>
          <w:color w:val="231F20"/>
          <w:sz w:val="24"/>
          <w:szCs w:val="24"/>
        </w:rPr>
        <w:t xml:space="preserve"> expectativa de</w:t>
      </w:r>
      <w:r w:rsidR="004F2B0A" w:rsidRPr="00F41C8E">
        <w:rPr>
          <w:rFonts w:ascii="Times New Roman" w:hAnsi="Times New Roman" w:cs="Times New Roman"/>
          <w:color w:val="231F20"/>
          <w:sz w:val="24"/>
          <w:szCs w:val="24"/>
        </w:rPr>
        <w:t xml:space="preserve"> ating</w:t>
      </w:r>
      <w:r w:rsidR="00F51DFB" w:rsidRPr="00F41C8E">
        <w:rPr>
          <w:rFonts w:ascii="Times New Roman" w:hAnsi="Times New Roman" w:cs="Times New Roman"/>
          <w:color w:val="231F20"/>
          <w:sz w:val="24"/>
          <w:szCs w:val="24"/>
        </w:rPr>
        <w:t>ir o máximo de ganhos monetários com vistas</w:t>
      </w:r>
      <w:r w:rsidR="00E40AA1" w:rsidRPr="00F41C8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F51DFB" w:rsidRPr="00F41C8E">
        <w:rPr>
          <w:rFonts w:ascii="Times New Roman" w:hAnsi="Times New Roman" w:cs="Times New Roman"/>
          <w:color w:val="231F20"/>
          <w:sz w:val="24"/>
          <w:szCs w:val="24"/>
        </w:rPr>
        <w:t>a</w:t>
      </w:r>
      <w:r w:rsidR="00E40AA1" w:rsidRPr="00F41C8E">
        <w:rPr>
          <w:rFonts w:ascii="Times New Roman" w:hAnsi="Times New Roman" w:cs="Times New Roman"/>
          <w:color w:val="231F20"/>
          <w:sz w:val="24"/>
          <w:szCs w:val="24"/>
        </w:rPr>
        <w:t xml:space="preserve">o poder que </w:t>
      </w:r>
      <w:r w:rsidR="002405C9">
        <w:rPr>
          <w:rFonts w:ascii="Times New Roman" w:hAnsi="Times New Roman" w:cs="Times New Roman"/>
          <w:color w:val="231F20"/>
          <w:sz w:val="24"/>
          <w:szCs w:val="24"/>
        </w:rPr>
        <w:t>o dinheiro</w:t>
      </w:r>
      <w:r w:rsidR="00F51DFB" w:rsidRPr="00F41C8E">
        <w:rPr>
          <w:rFonts w:ascii="Times New Roman" w:hAnsi="Times New Roman" w:cs="Times New Roman"/>
          <w:color w:val="231F20"/>
          <w:sz w:val="24"/>
          <w:szCs w:val="24"/>
        </w:rPr>
        <w:t xml:space="preserve"> conferia</w:t>
      </w:r>
      <w:r w:rsidR="00E40AA1" w:rsidRPr="00F41C8E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="00F51DFB" w:rsidRPr="00F41C8E">
        <w:rPr>
          <w:rFonts w:ascii="Times New Roman" w:hAnsi="Times New Roman" w:cs="Times New Roman"/>
          <w:color w:val="231F20"/>
          <w:sz w:val="24"/>
          <w:szCs w:val="24"/>
        </w:rPr>
        <w:t xml:space="preserve"> Para exemplificar, o autor expõe sobre a economi</w:t>
      </w:r>
      <w:r w:rsidR="00D1184F" w:rsidRPr="00F41C8E">
        <w:rPr>
          <w:rFonts w:ascii="Times New Roman" w:hAnsi="Times New Roman" w:cs="Times New Roman"/>
          <w:color w:val="231F20"/>
          <w:sz w:val="24"/>
          <w:szCs w:val="24"/>
        </w:rPr>
        <w:t>a hortelã e doméstica que foi</w:t>
      </w:r>
      <w:r w:rsidR="00F51DFB" w:rsidRPr="00F41C8E">
        <w:rPr>
          <w:rFonts w:ascii="Times New Roman" w:hAnsi="Times New Roman" w:cs="Times New Roman"/>
          <w:color w:val="231F20"/>
          <w:sz w:val="24"/>
          <w:szCs w:val="24"/>
        </w:rPr>
        <w:t xml:space="preserve"> parte das relações sociais ligadas à posição de</w:t>
      </w:r>
      <w:r w:rsidR="00D1184F" w:rsidRPr="00F41C8E">
        <w:rPr>
          <w:rFonts w:ascii="Times New Roman" w:hAnsi="Times New Roman" w:cs="Times New Roman"/>
          <w:color w:val="231F20"/>
          <w:sz w:val="24"/>
          <w:szCs w:val="24"/>
        </w:rPr>
        <w:t xml:space="preserve"> bom marido e ótimo cidadão; no caso d</w:t>
      </w:r>
      <w:r w:rsidR="00F51DFB" w:rsidRPr="00F41C8E">
        <w:rPr>
          <w:rFonts w:ascii="Times New Roman" w:hAnsi="Times New Roman" w:cs="Times New Roman"/>
          <w:color w:val="231F20"/>
          <w:sz w:val="24"/>
          <w:szCs w:val="24"/>
        </w:rPr>
        <w:t>o amplo princípio da reciprocidade</w:t>
      </w:r>
      <w:r w:rsidR="00D1184F" w:rsidRPr="00F41C8E">
        <w:rPr>
          <w:rFonts w:ascii="Times New Roman" w:hAnsi="Times New Roman" w:cs="Times New Roman"/>
          <w:color w:val="231F20"/>
          <w:sz w:val="24"/>
          <w:szCs w:val="24"/>
        </w:rPr>
        <w:t>, havia</w:t>
      </w:r>
      <w:r w:rsidR="00F51DFB" w:rsidRPr="00F41C8E">
        <w:rPr>
          <w:rFonts w:ascii="Times New Roman" w:hAnsi="Times New Roman" w:cs="Times New Roman"/>
          <w:color w:val="231F20"/>
          <w:sz w:val="24"/>
          <w:szCs w:val="24"/>
        </w:rPr>
        <w:t xml:space="preserve"> o papel de salvaguardar a produção e a subsistência familiar. Assim, esse </w:t>
      </w:r>
      <w:proofErr w:type="spellStart"/>
      <w:r w:rsidR="00F51DFB" w:rsidRPr="00F41C8E">
        <w:rPr>
          <w:rFonts w:ascii="Times New Roman" w:hAnsi="Times New Roman" w:cs="Times New Roman"/>
          <w:i/>
          <w:color w:val="231F20"/>
          <w:sz w:val="24"/>
          <w:szCs w:val="24"/>
        </w:rPr>
        <w:t>modus</w:t>
      </w:r>
      <w:proofErr w:type="spellEnd"/>
      <w:r w:rsidR="00F51DFB" w:rsidRPr="00F41C8E">
        <w:rPr>
          <w:rFonts w:ascii="Times New Roman" w:hAnsi="Times New Roman" w:cs="Times New Roman"/>
          <w:i/>
          <w:color w:val="231F20"/>
          <w:sz w:val="24"/>
          <w:szCs w:val="24"/>
        </w:rPr>
        <w:t xml:space="preserve"> </w:t>
      </w:r>
      <w:proofErr w:type="spellStart"/>
      <w:r w:rsidR="00F51DFB" w:rsidRPr="00F41C8E">
        <w:rPr>
          <w:rFonts w:ascii="Times New Roman" w:hAnsi="Times New Roman" w:cs="Times New Roman"/>
          <w:i/>
          <w:color w:val="231F20"/>
          <w:sz w:val="24"/>
          <w:szCs w:val="24"/>
        </w:rPr>
        <w:t>operandis</w:t>
      </w:r>
      <w:proofErr w:type="spellEnd"/>
      <w:r w:rsidR="00D1184F" w:rsidRPr="00F41C8E">
        <w:rPr>
          <w:rFonts w:ascii="Times New Roman" w:hAnsi="Times New Roman" w:cs="Times New Roman"/>
          <w:color w:val="231F20"/>
          <w:sz w:val="24"/>
          <w:szCs w:val="24"/>
        </w:rPr>
        <w:t xml:space="preserve"> se configura como</w:t>
      </w:r>
      <w:r w:rsidR="00F51DFB" w:rsidRPr="00F41C8E">
        <w:rPr>
          <w:rFonts w:ascii="Times New Roman" w:hAnsi="Times New Roman" w:cs="Times New Roman"/>
          <w:color w:val="231F20"/>
          <w:sz w:val="24"/>
          <w:szCs w:val="24"/>
        </w:rPr>
        <w:t xml:space="preserve"> fator desencadeador de uma economia bastante favorável. </w:t>
      </w:r>
      <w:r w:rsidR="00FC75C3" w:rsidRPr="00F41C8E">
        <w:rPr>
          <w:rFonts w:ascii="Times New Roman" w:hAnsi="Times New Roman" w:cs="Times New Roman"/>
          <w:color w:val="231F20"/>
          <w:sz w:val="24"/>
          <w:szCs w:val="24"/>
        </w:rPr>
        <w:t xml:space="preserve">  </w:t>
      </w:r>
    </w:p>
    <w:p w:rsidR="00E40AA1" w:rsidRPr="002405C9" w:rsidRDefault="00FC75C3" w:rsidP="002405C9">
      <w:pPr>
        <w:autoSpaceDE w:val="0"/>
        <w:autoSpaceDN w:val="0"/>
        <w:adjustRightInd w:val="0"/>
        <w:spacing w:after="0" w:line="360" w:lineRule="auto"/>
        <w:ind w:left="-1418" w:right="-285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F41C8E">
        <w:rPr>
          <w:rFonts w:ascii="Times New Roman" w:hAnsi="Times New Roman" w:cs="Times New Roman"/>
          <w:color w:val="231F20"/>
          <w:sz w:val="24"/>
          <w:szCs w:val="24"/>
        </w:rPr>
        <w:t xml:space="preserve">     </w:t>
      </w:r>
      <w:r w:rsidR="00D1184F" w:rsidRPr="00F41C8E">
        <w:rPr>
          <w:rFonts w:ascii="Times New Roman" w:hAnsi="Times New Roman" w:cs="Times New Roman"/>
          <w:color w:val="231F20"/>
          <w:sz w:val="24"/>
          <w:szCs w:val="24"/>
        </w:rPr>
        <w:t>Por fim</w:t>
      </w:r>
      <w:r w:rsidR="00F51DFB" w:rsidRPr="00F41C8E">
        <w:rPr>
          <w:rFonts w:ascii="Times New Roman" w:hAnsi="Times New Roman" w:cs="Times New Roman"/>
          <w:color w:val="231F20"/>
          <w:sz w:val="24"/>
          <w:szCs w:val="24"/>
        </w:rPr>
        <w:t xml:space="preserve">, há de se convir que para </w:t>
      </w:r>
      <w:r w:rsidR="00D1184F" w:rsidRPr="00F41C8E">
        <w:rPr>
          <w:rFonts w:ascii="Times New Roman" w:hAnsi="Times New Roman" w:cs="Times New Roman"/>
          <w:color w:val="231F20"/>
          <w:sz w:val="24"/>
          <w:szCs w:val="24"/>
        </w:rPr>
        <w:t>o sistema capitalista funcionar</w:t>
      </w:r>
      <w:r w:rsidR="00F51DFB" w:rsidRPr="00F41C8E">
        <w:rPr>
          <w:rFonts w:ascii="Times New Roman" w:hAnsi="Times New Roman" w:cs="Times New Roman"/>
          <w:color w:val="231F20"/>
          <w:sz w:val="24"/>
          <w:szCs w:val="24"/>
        </w:rPr>
        <w:t xml:space="preserve"> deve existir toda uma estrutura de persuasão no sentido da aceitação de bom grado pelos indivíduos</w:t>
      </w:r>
      <w:r w:rsidR="00D1184F" w:rsidRPr="00F41C8E">
        <w:rPr>
          <w:rFonts w:ascii="Times New Roman" w:hAnsi="Times New Roman" w:cs="Times New Roman"/>
          <w:color w:val="231F20"/>
          <w:sz w:val="24"/>
          <w:szCs w:val="24"/>
        </w:rPr>
        <w:t xml:space="preserve"> das normas e regras impostas de cima para baixo. Para melhor explicar essa concepção, há a afirmação </w:t>
      </w:r>
      <w:r w:rsidR="002405C9">
        <w:rPr>
          <w:rFonts w:ascii="Times New Roman" w:hAnsi="Times New Roman" w:cs="Times New Roman"/>
          <w:color w:val="231F20"/>
          <w:sz w:val="24"/>
          <w:szCs w:val="24"/>
        </w:rPr>
        <w:t xml:space="preserve">deste último autor </w:t>
      </w:r>
      <w:r w:rsidR="00D1184F" w:rsidRPr="00F41C8E">
        <w:rPr>
          <w:rFonts w:ascii="Times New Roman" w:hAnsi="Times New Roman" w:cs="Times New Roman"/>
          <w:color w:val="231F20"/>
          <w:sz w:val="24"/>
          <w:szCs w:val="24"/>
        </w:rPr>
        <w:t xml:space="preserve">de </w:t>
      </w:r>
      <w:r w:rsidR="00F51DFB" w:rsidRPr="00F41C8E">
        <w:rPr>
          <w:rFonts w:ascii="Times New Roman" w:hAnsi="Times New Roman" w:cs="Times New Roman"/>
          <w:color w:val="231F20"/>
          <w:sz w:val="24"/>
          <w:szCs w:val="24"/>
        </w:rPr>
        <w:t xml:space="preserve">que </w:t>
      </w:r>
      <w:r w:rsidR="00E40AA1" w:rsidRPr="00F41C8E">
        <w:rPr>
          <w:rFonts w:ascii="Times New Roman" w:hAnsi="Times New Roman" w:cs="Times New Roman"/>
          <w:color w:val="231F20"/>
          <w:sz w:val="24"/>
          <w:szCs w:val="24"/>
        </w:rPr>
        <w:t>a</w:t>
      </w:r>
      <w:r w:rsidR="00F51DFB" w:rsidRPr="00F41C8E">
        <w:rPr>
          <w:rFonts w:ascii="Times New Roman" w:hAnsi="Times New Roman" w:cs="Times New Roman"/>
          <w:color w:val="231F20"/>
          <w:sz w:val="24"/>
          <w:szCs w:val="24"/>
        </w:rPr>
        <w:t xml:space="preserve"> ficção da mercadoria </w:t>
      </w:r>
      <w:r w:rsidR="00403F7A" w:rsidRPr="00F41C8E">
        <w:rPr>
          <w:rFonts w:ascii="Times New Roman" w:hAnsi="Times New Roman" w:cs="Times New Roman"/>
          <w:color w:val="231F20"/>
          <w:sz w:val="24"/>
          <w:szCs w:val="24"/>
        </w:rPr>
        <w:t>oferece um princípio de organização vital em relação à sociedade como um todo</w:t>
      </w:r>
      <w:r w:rsidR="00F51DFB" w:rsidRPr="00F41C8E">
        <w:rPr>
          <w:rFonts w:ascii="Times New Roman" w:hAnsi="Times New Roman" w:cs="Times New Roman"/>
          <w:color w:val="231F20"/>
          <w:sz w:val="24"/>
          <w:szCs w:val="24"/>
        </w:rPr>
        <w:t>, não</w:t>
      </w:r>
      <w:r w:rsidR="00403F7A" w:rsidRPr="00F41C8E">
        <w:rPr>
          <w:rFonts w:ascii="Times New Roman" w:hAnsi="Times New Roman" w:cs="Times New Roman"/>
          <w:color w:val="231F20"/>
          <w:sz w:val="24"/>
          <w:szCs w:val="24"/>
        </w:rPr>
        <w:t xml:space="preserve"> pode</w:t>
      </w:r>
      <w:r w:rsidR="00F51DFB" w:rsidRPr="00F41C8E">
        <w:rPr>
          <w:rFonts w:ascii="Times New Roman" w:hAnsi="Times New Roman" w:cs="Times New Roman"/>
          <w:color w:val="231F20"/>
          <w:sz w:val="24"/>
          <w:szCs w:val="24"/>
        </w:rPr>
        <w:t>ndo</w:t>
      </w:r>
      <w:r w:rsidR="00403F7A" w:rsidRPr="00F41C8E">
        <w:rPr>
          <w:rFonts w:ascii="Times New Roman" w:hAnsi="Times New Roman" w:cs="Times New Roman"/>
          <w:color w:val="231F20"/>
          <w:sz w:val="24"/>
          <w:szCs w:val="24"/>
        </w:rPr>
        <w:t xml:space="preserve"> permitir qualquer entendimento ou comportamento que venha</w:t>
      </w:r>
      <w:r w:rsidR="00D1184F" w:rsidRPr="00F41C8E">
        <w:rPr>
          <w:rFonts w:ascii="Times New Roman" w:hAnsi="Times New Roman" w:cs="Times New Roman"/>
          <w:color w:val="231F20"/>
          <w:sz w:val="24"/>
          <w:szCs w:val="24"/>
        </w:rPr>
        <w:t xml:space="preserve"> a impedir o funcionamento efetivo </w:t>
      </w:r>
      <w:r w:rsidR="00403F7A" w:rsidRPr="00F41C8E">
        <w:rPr>
          <w:rFonts w:ascii="Times New Roman" w:hAnsi="Times New Roman" w:cs="Times New Roman"/>
          <w:color w:val="231F20"/>
          <w:sz w:val="24"/>
          <w:szCs w:val="24"/>
        </w:rPr>
        <w:t>do mecanismo de mercado</w:t>
      </w:r>
      <w:r w:rsidR="00D1184F" w:rsidRPr="00F41C8E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="00403F7A" w:rsidRPr="00F41C8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D1184F" w:rsidRPr="00F41C8E">
        <w:rPr>
          <w:rFonts w:ascii="Times New Roman" w:hAnsi="Times New Roman" w:cs="Times New Roman"/>
          <w:color w:val="231F20"/>
          <w:sz w:val="24"/>
          <w:szCs w:val="24"/>
        </w:rPr>
        <w:t>Então</w:t>
      </w:r>
      <w:r w:rsidR="00FA3569" w:rsidRPr="00F41C8E">
        <w:rPr>
          <w:rFonts w:ascii="Times New Roman" w:hAnsi="Times New Roman" w:cs="Times New Roman"/>
          <w:color w:val="231F20"/>
          <w:sz w:val="24"/>
          <w:szCs w:val="24"/>
        </w:rPr>
        <w:t xml:space="preserve">, a suposta mercadoria da </w:t>
      </w:r>
      <w:r w:rsidR="00D1184F" w:rsidRPr="00F41C8E">
        <w:rPr>
          <w:rFonts w:ascii="Times New Roman" w:hAnsi="Times New Roman" w:cs="Times New Roman"/>
          <w:color w:val="231F20"/>
          <w:sz w:val="24"/>
          <w:szCs w:val="24"/>
        </w:rPr>
        <w:t>“</w:t>
      </w:r>
      <w:r w:rsidR="00FA3569" w:rsidRPr="00F41C8E">
        <w:rPr>
          <w:rFonts w:ascii="Times New Roman" w:hAnsi="Times New Roman" w:cs="Times New Roman"/>
          <w:color w:val="231F20"/>
          <w:sz w:val="24"/>
          <w:szCs w:val="24"/>
        </w:rPr>
        <w:t>força de trabalho</w:t>
      </w:r>
      <w:r w:rsidR="00D1184F" w:rsidRPr="00F41C8E">
        <w:rPr>
          <w:rFonts w:ascii="Times New Roman" w:hAnsi="Times New Roman" w:cs="Times New Roman"/>
          <w:color w:val="231F20"/>
          <w:sz w:val="24"/>
          <w:szCs w:val="24"/>
        </w:rPr>
        <w:t>”</w:t>
      </w:r>
      <w:r w:rsidR="00FA3569" w:rsidRPr="00F41C8E">
        <w:rPr>
          <w:rFonts w:ascii="Times New Roman" w:hAnsi="Times New Roman" w:cs="Times New Roman"/>
          <w:color w:val="231F20"/>
          <w:sz w:val="24"/>
          <w:szCs w:val="24"/>
        </w:rPr>
        <w:t xml:space="preserve"> não pode ser</w:t>
      </w:r>
      <w:r w:rsidR="00403F7A" w:rsidRPr="00F41C8E">
        <w:rPr>
          <w:rFonts w:ascii="Times New Roman" w:hAnsi="Times New Roman" w:cs="Times New Roman"/>
          <w:color w:val="231F20"/>
          <w:sz w:val="24"/>
          <w:szCs w:val="24"/>
        </w:rPr>
        <w:t xml:space="preserve"> usada indiscriminadam</w:t>
      </w:r>
      <w:r w:rsidR="00FA3569" w:rsidRPr="00F41C8E">
        <w:rPr>
          <w:rFonts w:ascii="Times New Roman" w:hAnsi="Times New Roman" w:cs="Times New Roman"/>
          <w:color w:val="231F20"/>
          <w:sz w:val="24"/>
          <w:szCs w:val="24"/>
        </w:rPr>
        <w:t>ente sem preocupar-se com</w:t>
      </w:r>
      <w:r w:rsidR="00403F7A" w:rsidRPr="00F41C8E">
        <w:rPr>
          <w:rFonts w:ascii="Times New Roman" w:hAnsi="Times New Roman" w:cs="Times New Roman"/>
          <w:color w:val="231F20"/>
          <w:sz w:val="24"/>
          <w:szCs w:val="24"/>
        </w:rPr>
        <w:t xml:space="preserve"> o in</w:t>
      </w:r>
      <w:r w:rsidR="00FA3569" w:rsidRPr="00F41C8E">
        <w:rPr>
          <w:rFonts w:ascii="Times New Roman" w:hAnsi="Times New Roman" w:cs="Times New Roman"/>
          <w:color w:val="231F20"/>
          <w:sz w:val="24"/>
          <w:szCs w:val="24"/>
        </w:rPr>
        <w:t>divíduo humano</w:t>
      </w:r>
      <w:r w:rsidR="00403F7A" w:rsidRPr="00F41C8E">
        <w:rPr>
          <w:rFonts w:ascii="Times New Roman" w:hAnsi="Times New Roman" w:cs="Times New Roman"/>
          <w:color w:val="231F20"/>
          <w:sz w:val="24"/>
          <w:szCs w:val="24"/>
        </w:rPr>
        <w:t xml:space="preserve"> port</w:t>
      </w:r>
      <w:r w:rsidR="00D1184F" w:rsidRPr="00F41C8E">
        <w:rPr>
          <w:rFonts w:ascii="Times New Roman" w:hAnsi="Times New Roman" w:cs="Times New Roman"/>
          <w:color w:val="231F20"/>
          <w:sz w:val="24"/>
          <w:szCs w:val="24"/>
        </w:rPr>
        <w:t>ador desta, considerando assim o conjunto de suas atribuições</w:t>
      </w:r>
      <w:r w:rsidR="00FA3569" w:rsidRPr="00F41C8E">
        <w:rPr>
          <w:rFonts w:ascii="Times New Roman" w:hAnsi="Times New Roman" w:cs="Times New Roman"/>
          <w:color w:val="231F20"/>
          <w:sz w:val="24"/>
          <w:szCs w:val="24"/>
        </w:rPr>
        <w:t xml:space="preserve"> física, psicológica e moral</w:t>
      </w:r>
      <w:r w:rsidR="00D1184F" w:rsidRPr="00F41C8E">
        <w:rPr>
          <w:rFonts w:ascii="Times New Roman" w:hAnsi="Times New Roman" w:cs="Times New Roman"/>
          <w:color w:val="231F20"/>
          <w:sz w:val="24"/>
          <w:szCs w:val="24"/>
        </w:rPr>
        <w:t xml:space="preserve"> de forma estrategicamente planejada</w:t>
      </w:r>
      <w:r w:rsidR="00403F7A" w:rsidRPr="00F41C8E">
        <w:rPr>
          <w:rFonts w:ascii="Times New Roman" w:hAnsi="Times New Roman" w:cs="Times New Roman"/>
          <w:color w:val="231F20"/>
          <w:sz w:val="24"/>
          <w:szCs w:val="24"/>
        </w:rPr>
        <w:t xml:space="preserve">. </w:t>
      </w:r>
    </w:p>
    <w:p w:rsidR="00FA3569" w:rsidRPr="00F41C8E" w:rsidRDefault="00592D71" w:rsidP="00F41C8E">
      <w:pPr>
        <w:autoSpaceDE w:val="0"/>
        <w:autoSpaceDN w:val="0"/>
        <w:adjustRightInd w:val="0"/>
        <w:spacing w:after="0" w:line="240" w:lineRule="auto"/>
        <w:ind w:left="-1418" w:right="-285"/>
        <w:jc w:val="both"/>
        <w:rPr>
          <w:rFonts w:ascii="Times New Roman" w:hAnsi="Times New Roman" w:cs="Times New Roman"/>
          <w:b/>
          <w:color w:val="231F20"/>
          <w:sz w:val="24"/>
          <w:szCs w:val="24"/>
        </w:rPr>
      </w:pPr>
      <w:r w:rsidRPr="00F41C8E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</w:t>
      </w:r>
    </w:p>
    <w:p w:rsidR="00982882" w:rsidRPr="002405C9" w:rsidRDefault="00982882" w:rsidP="002405C9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 w:cs="Times New Roman"/>
          <w:b/>
          <w:color w:val="231F20"/>
          <w:sz w:val="24"/>
          <w:szCs w:val="24"/>
        </w:rPr>
      </w:pPr>
    </w:p>
    <w:p w:rsidR="00F52FB9" w:rsidRPr="00F41C8E" w:rsidRDefault="00D1184F" w:rsidP="00F41C8E">
      <w:pPr>
        <w:pStyle w:val="PargrafodaLista"/>
        <w:autoSpaceDE w:val="0"/>
        <w:autoSpaceDN w:val="0"/>
        <w:adjustRightInd w:val="0"/>
        <w:spacing w:after="0" w:line="240" w:lineRule="auto"/>
        <w:ind w:left="-1418" w:right="-285"/>
        <w:jc w:val="both"/>
        <w:rPr>
          <w:rFonts w:ascii="Times New Roman" w:hAnsi="Times New Roman" w:cs="Times New Roman"/>
          <w:b/>
          <w:color w:val="231F20"/>
          <w:sz w:val="24"/>
          <w:szCs w:val="24"/>
        </w:rPr>
      </w:pPr>
      <w:r w:rsidRPr="00F41C8E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A GLOBALIZAÇÃO E </w:t>
      </w:r>
      <w:r w:rsidR="00A862B1">
        <w:rPr>
          <w:rFonts w:ascii="Times New Roman" w:hAnsi="Times New Roman" w:cs="Times New Roman"/>
          <w:b/>
          <w:color w:val="231F20"/>
          <w:sz w:val="24"/>
          <w:szCs w:val="24"/>
        </w:rPr>
        <w:t>O INTERESSE DA MANUTENÇÃO D</w:t>
      </w:r>
      <w:r w:rsidR="00FA3569" w:rsidRPr="00F41C8E">
        <w:rPr>
          <w:rFonts w:ascii="Times New Roman" w:hAnsi="Times New Roman" w:cs="Times New Roman"/>
          <w:b/>
          <w:color w:val="231F20"/>
          <w:sz w:val="24"/>
          <w:szCs w:val="24"/>
        </w:rPr>
        <w:t>A “FALSA CONSCIÊNCIA”</w:t>
      </w:r>
    </w:p>
    <w:p w:rsidR="000706CE" w:rsidRPr="00F41C8E" w:rsidRDefault="000706CE" w:rsidP="00F41C8E">
      <w:pPr>
        <w:autoSpaceDE w:val="0"/>
        <w:autoSpaceDN w:val="0"/>
        <w:adjustRightInd w:val="0"/>
        <w:spacing w:after="0" w:line="240" w:lineRule="auto"/>
        <w:ind w:left="-1418" w:right="-285"/>
        <w:jc w:val="both"/>
        <w:rPr>
          <w:rFonts w:ascii="Times New Roman" w:hAnsi="Times New Roman" w:cs="Times New Roman"/>
          <w:b/>
          <w:color w:val="231F20"/>
          <w:sz w:val="24"/>
          <w:szCs w:val="24"/>
        </w:rPr>
      </w:pPr>
    </w:p>
    <w:p w:rsidR="00D646F7" w:rsidRPr="00F41C8E" w:rsidRDefault="00FA3569" w:rsidP="00F41C8E">
      <w:pPr>
        <w:autoSpaceDE w:val="0"/>
        <w:autoSpaceDN w:val="0"/>
        <w:adjustRightInd w:val="0"/>
        <w:spacing w:after="0" w:line="360" w:lineRule="auto"/>
        <w:ind w:left="-1418" w:right="-285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F41C8E">
        <w:rPr>
          <w:rFonts w:ascii="Times New Roman" w:hAnsi="Times New Roman" w:cs="Times New Roman"/>
          <w:color w:val="231F20"/>
          <w:sz w:val="24"/>
          <w:szCs w:val="24"/>
        </w:rPr>
        <w:t xml:space="preserve">       Para iniciar este tópico, se faz relevante a apresentação do significado da globalização elaborada por </w:t>
      </w:r>
      <w:proofErr w:type="spellStart"/>
      <w:r w:rsidRPr="00F41C8E">
        <w:rPr>
          <w:rFonts w:ascii="Times New Roman" w:hAnsi="Times New Roman" w:cs="Times New Roman"/>
          <w:color w:val="231F20"/>
          <w:sz w:val="24"/>
          <w:szCs w:val="24"/>
        </w:rPr>
        <w:t>Ianni</w:t>
      </w:r>
      <w:proofErr w:type="spellEnd"/>
      <w:r w:rsidR="00D646F7" w:rsidRPr="00F41C8E">
        <w:rPr>
          <w:rFonts w:ascii="Times New Roman" w:hAnsi="Times New Roman" w:cs="Times New Roman"/>
          <w:color w:val="231F20"/>
          <w:sz w:val="24"/>
          <w:szCs w:val="24"/>
        </w:rPr>
        <w:t xml:space="preserve">: </w:t>
      </w:r>
    </w:p>
    <w:p w:rsidR="00D646F7" w:rsidRPr="00F41C8E" w:rsidRDefault="000706CE" w:rsidP="00F41C8E">
      <w:pPr>
        <w:autoSpaceDE w:val="0"/>
        <w:autoSpaceDN w:val="0"/>
        <w:adjustRightInd w:val="0"/>
        <w:spacing w:after="0" w:line="240" w:lineRule="auto"/>
        <w:ind w:left="1134" w:right="-285"/>
        <w:jc w:val="both"/>
        <w:rPr>
          <w:rFonts w:ascii="Times New Roman" w:hAnsi="Times New Roman" w:cs="Times New Roman"/>
          <w:color w:val="231F20"/>
          <w:sz w:val="20"/>
          <w:szCs w:val="20"/>
        </w:rPr>
      </w:pPr>
      <w:r w:rsidRPr="00F41C8E">
        <w:rPr>
          <w:rFonts w:ascii="Times New Roman" w:hAnsi="Times New Roman" w:cs="Times New Roman"/>
          <w:color w:val="231F20"/>
          <w:sz w:val="20"/>
          <w:szCs w:val="20"/>
        </w:rPr>
        <w:t xml:space="preserve">A globalização do mundo expressa um novo ciclo de expansão do capitalismo, como modo de produção e processo civilizatório de alcance mundial. Um processo de amplas proporções envolvendo nações e nacionalidades, regimes políticos e projetos nacionais, </w:t>
      </w:r>
      <w:r w:rsidRPr="00F41C8E">
        <w:rPr>
          <w:rFonts w:ascii="Times New Roman" w:hAnsi="Times New Roman" w:cs="Times New Roman"/>
          <w:color w:val="231F20"/>
          <w:sz w:val="20"/>
          <w:szCs w:val="20"/>
        </w:rPr>
        <w:lastRenderedPageBreak/>
        <w:t xml:space="preserve">grupos e classes sociais, economias e sociedades, culturas e civilizações. Assinala uma emergência de uma sociedade global, como uma totalidade abrangente, complexa e </w:t>
      </w:r>
      <w:proofErr w:type="gramStart"/>
      <w:r w:rsidR="0048418C">
        <w:rPr>
          <w:rFonts w:ascii="Times New Roman" w:hAnsi="Times New Roman" w:cs="Times New Roman"/>
          <w:color w:val="231F20"/>
          <w:sz w:val="20"/>
          <w:szCs w:val="20"/>
        </w:rPr>
        <w:t>contraditória.</w:t>
      </w:r>
      <w:proofErr w:type="gramEnd"/>
      <w:r w:rsidR="0048418C">
        <w:rPr>
          <w:rFonts w:ascii="Times New Roman" w:hAnsi="Times New Roman" w:cs="Times New Roman"/>
          <w:color w:val="231F20"/>
          <w:sz w:val="20"/>
          <w:szCs w:val="20"/>
        </w:rPr>
        <w:t>[...]</w:t>
      </w:r>
      <w:r w:rsidR="00D646F7" w:rsidRPr="00F41C8E"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r w:rsidRPr="00F41C8E">
        <w:rPr>
          <w:rFonts w:ascii="Times New Roman" w:hAnsi="Times New Roman" w:cs="Times New Roman"/>
          <w:color w:val="231F20"/>
          <w:sz w:val="20"/>
          <w:szCs w:val="20"/>
        </w:rPr>
        <w:t>A mesma dinâmica das continuidades germina possibilidades inesperadas, hiatos inadvertidos, rupt</w:t>
      </w:r>
      <w:r w:rsidR="00FA3569" w:rsidRPr="00F41C8E">
        <w:rPr>
          <w:rFonts w:ascii="Times New Roman" w:hAnsi="Times New Roman" w:cs="Times New Roman"/>
          <w:color w:val="231F20"/>
          <w:sz w:val="20"/>
          <w:szCs w:val="20"/>
        </w:rPr>
        <w:t>uras que parecem terremotos. [...]</w:t>
      </w:r>
      <w:r w:rsidRPr="00F41C8E">
        <w:rPr>
          <w:rFonts w:ascii="Times New Roman" w:hAnsi="Times New Roman" w:cs="Times New Roman"/>
          <w:color w:val="231F20"/>
          <w:sz w:val="20"/>
          <w:szCs w:val="20"/>
        </w:rPr>
        <w:t xml:space="preserve"> deparamos subitamente com o fortuito e o imprevisto, o novo, </w:t>
      </w:r>
      <w:r w:rsidR="00FA3569" w:rsidRPr="00F41C8E">
        <w:rPr>
          <w:rFonts w:ascii="Times New Roman" w:hAnsi="Times New Roman" w:cs="Times New Roman"/>
          <w:color w:val="231F20"/>
          <w:sz w:val="20"/>
          <w:szCs w:val="20"/>
        </w:rPr>
        <w:t>o dinâmico e o revolucionário, [...]</w:t>
      </w:r>
      <w:r w:rsidRPr="00F41C8E">
        <w:rPr>
          <w:rFonts w:ascii="Times New Roman" w:hAnsi="Times New Roman" w:cs="Times New Roman"/>
          <w:color w:val="231F20"/>
          <w:sz w:val="20"/>
          <w:szCs w:val="20"/>
        </w:rPr>
        <w:t>.</w:t>
      </w:r>
      <w:r w:rsidR="00D646F7" w:rsidRPr="00F41C8E"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r w:rsidRPr="00F41C8E">
        <w:rPr>
          <w:rFonts w:ascii="Times New Roman" w:hAnsi="Times New Roman" w:cs="Times New Roman"/>
          <w:color w:val="231F20"/>
          <w:sz w:val="20"/>
          <w:szCs w:val="20"/>
        </w:rPr>
        <w:t xml:space="preserve">De maneira lenta e imperceptível, ou de repente, desaparecem as fronteiras entre os três mundos, modificam-se os significados das nações de países centrais e periféricos, do norte e sul, industrializados e agrários, modernos e arcaicos, ocidentais e orientais. </w:t>
      </w:r>
      <w:r w:rsidR="00163E0B" w:rsidRPr="00F41C8E">
        <w:rPr>
          <w:rFonts w:ascii="Times New Roman" w:hAnsi="Times New Roman" w:cs="Times New Roman"/>
          <w:color w:val="231F20"/>
          <w:sz w:val="20"/>
          <w:szCs w:val="20"/>
        </w:rPr>
        <w:t xml:space="preserve">Literalmente, embaralha-se o mapa do mundo, umas vezes parecendo reestruturar-se sob o signo do neoliberalismo, outras parecendo desfazer-se no caos, mas também </w:t>
      </w:r>
      <w:r w:rsidR="00AA6D4D" w:rsidRPr="00F41C8E">
        <w:rPr>
          <w:rFonts w:ascii="Times New Roman" w:hAnsi="Times New Roman" w:cs="Times New Roman"/>
          <w:color w:val="231F20"/>
          <w:sz w:val="20"/>
          <w:szCs w:val="20"/>
        </w:rPr>
        <w:t>pronunciando outros horizontes</w:t>
      </w:r>
      <w:r w:rsidR="0048418C">
        <w:rPr>
          <w:rFonts w:ascii="Times New Roman" w:hAnsi="Times New Roman" w:cs="Times New Roman"/>
          <w:color w:val="231F20"/>
          <w:sz w:val="20"/>
          <w:szCs w:val="20"/>
        </w:rPr>
        <w:t>. [...]</w:t>
      </w:r>
      <w:r w:rsidR="00D646F7" w:rsidRPr="00F41C8E"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r w:rsidR="006A68FB" w:rsidRPr="00F41C8E">
        <w:rPr>
          <w:rFonts w:ascii="Times New Roman" w:hAnsi="Times New Roman" w:cs="Times New Roman"/>
          <w:color w:val="231F20"/>
          <w:sz w:val="20"/>
          <w:szCs w:val="20"/>
        </w:rPr>
        <w:t>C</w:t>
      </w:r>
      <w:r w:rsidR="00163E0B" w:rsidRPr="00F41C8E">
        <w:rPr>
          <w:rFonts w:ascii="Times New Roman" w:hAnsi="Times New Roman" w:cs="Times New Roman"/>
          <w:color w:val="231F20"/>
          <w:sz w:val="20"/>
          <w:szCs w:val="20"/>
        </w:rPr>
        <w:t xml:space="preserve">omeçam a emergir novos pólos de poder, </w:t>
      </w:r>
      <w:r w:rsidR="00FA3569" w:rsidRPr="00F41C8E">
        <w:rPr>
          <w:rFonts w:ascii="Times New Roman" w:hAnsi="Times New Roman" w:cs="Times New Roman"/>
          <w:color w:val="231F20"/>
          <w:sz w:val="20"/>
          <w:szCs w:val="20"/>
        </w:rPr>
        <w:t>[...</w:t>
      </w:r>
      <w:proofErr w:type="gramStart"/>
      <w:r w:rsidR="00FA3569" w:rsidRPr="00F41C8E">
        <w:rPr>
          <w:rFonts w:ascii="Times New Roman" w:hAnsi="Times New Roman" w:cs="Times New Roman"/>
          <w:color w:val="231F20"/>
          <w:sz w:val="20"/>
          <w:szCs w:val="20"/>
        </w:rPr>
        <w:t>].</w:t>
      </w:r>
      <w:proofErr w:type="gramEnd"/>
      <w:r w:rsidR="009466B1" w:rsidRPr="00F41C8E">
        <w:rPr>
          <w:rFonts w:ascii="Times New Roman" w:hAnsi="Times New Roman" w:cs="Times New Roman"/>
          <w:color w:val="231F20"/>
          <w:sz w:val="20"/>
          <w:szCs w:val="20"/>
        </w:rPr>
        <w:t>Está em curso o novo surto de universalização do capitalismo, como modo de pr</w:t>
      </w:r>
      <w:r w:rsidR="0049023E">
        <w:rPr>
          <w:rFonts w:ascii="Times New Roman" w:hAnsi="Times New Roman" w:cs="Times New Roman"/>
          <w:color w:val="231F20"/>
          <w:sz w:val="20"/>
          <w:szCs w:val="20"/>
        </w:rPr>
        <w:t>odução e processo civilizatório</w:t>
      </w:r>
      <w:r w:rsidR="009466B1" w:rsidRPr="00F41C8E"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r w:rsidR="0049023E">
        <w:rPr>
          <w:rFonts w:ascii="Times New Roman" w:hAnsi="Times New Roman" w:cs="Times New Roman"/>
          <w:color w:val="231F20"/>
          <w:sz w:val="20"/>
          <w:szCs w:val="20"/>
        </w:rPr>
        <w:t>(IANNI, 1999, p. 11-13).</w:t>
      </w:r>
    </w:p>
    <w:p w:rsidR="00E334C2" w:rsidRPr="00F41C8E" w:rsidRDefault="00E334C2" w:rsidP="00F41C8E">
      <w:pPr>
        <w:autoSpaceDE w:val="0"/>
        <w:autoSpaceDN w:val="0"/>
        <w:adjustRightInd w:val="0"/>
        <w:spacing w:after="0" w:line="240" w:lineRule="auto"/>
        <w:ind w:left="-1418" w:right="-285"/>
        <w:jc w:val="both"/>
        <w:rPr>
          <w:rFonts w:ascii="Times New Roman" w:hAnsi="Times New Roman" w:cs="Times New Roman"/>
          <w:color w:val="231F20"/>
          <w:sz w:val="20"/>
          <w:szCs w:val="20"/>
        </w:rPr>
      </w:pPr>
    </w:p>
    <w:p w:rsidR="00EE4126" w:rsidRPr="00F41C8E" w:rsidRDefault="00EE4126" w:rsidP="00F41C8E">
      <w:pPr>
        <w:autoSpaceDE w:val="0"/>
        <w:autoSpaceDN w:val="0"/>
        <w:adjustRightInd w:val="0"/>
        <w:spacing w:after="0" w:line="240" w:lineRule="auto"/>
        <w:ind w:left="-1418" w:right="-285"/>
        <w:jc w:val="both"/>
        <w:rPr>
          <w:rFonts w:ascii="Times New Roman" w:hAnsi="Times New Roman" w:cs="Times New Roman"/>
          <w:color w:val="231F20"/>
          <w:sz w:val="20"/>
          <w:szCs w:val="20"/>
        </w:rPr>
      </w:pPr>
    </w:p>
    <w:p w:rsidR="009466B1" w:rsidRPr="00F41C8E" w:rsidRDefault="00D1184F" w:rsidP="00F41C8E">
      <w:pPr>
        <w:autoSpaceDE w:val="0"/>
        <w:autoSpaceDN w:val="0"/>
        <w:adjustRightInd w:val="0"/>
        <w:spacing w:after="0" w:line="360" w:lineRule="auto"/>
        <w:ind w:left="-1418" w:right="-285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F41C8E">
        <w:rPr>
          <w:rFonts w:ascii="Times New Roman" w:hAnsi="Times New Roman" w:cs="Times New Roman"/>
          <w:color w:val="231F20"/>
          <w:sz w:val="24"/>
          <w:szCs w:val="24"/>
        </w:rPr>
        <w:t xml:space="preserve">         Como vimos, é pontuado</w:t>
      </w:r>
      <w:r w:rsidR="0048418C">
        <w:rPr>
          <w:rFonts w:ascii="Times New Roman" w:hAnsi="Times New Roman" w:cs="Times New Roman"/>
          <w:color w:val="231F20"/>
          <w:sz w:val="24"/>
          <w:szCs w:val="24"/>
        </w:rPr>
        <w:t xml:space="preserve"> pelo autor em cartaz</w:t>
      </w:r>
      <w:r w:rsidR="00AA6D4D" w:rsidRPr="00F41C8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D646F7" w:rsidRPr="00F41C8E">
        <w:rPr>
          <w:rFonts w:ascii="Times New Roman" w:hAnsi="Times New Roman" w:cs="Times New Roman"/>
          <w:color w:val="231F20"/>
          <w:sz w:val="24"/>
          <w:szCs w:val="24"/>
        </w:rPr>
        <w:t>que a atualidade vivencia um novo processo civilizatório</w:t>
      </w:r>
      <w:r w:rsidRPr="00F41C8E">
        <w:rPr>
          <w:rFonts w:ascii="Times New Roman" w:hAnsi="Times New Roman" w:cs="Times New Roman"/>
          <w:color w:val="231F20"/>
          <w:sz w:val="24"/>
          <w:szCs w:val="24"/>
        </w:rPr>
        <w:t xml:space="preserve">. Esse </w:t>
      </w:r>
      <w:r w:rsidR="0048418C">
        <w:rPr>
          <w:rFonts w:ascii="Times New Roman" w:hAnsi="Times New Roman" w:cs="Times New Roman"/>
          <w:color w:val="231F20"/>
          <w:sz w:val="24"/>
          <w:szCs w:val="24"/>
        </w:rPr>
        <w:t>“</w:t>
      </w:r>
      <w:r w:rsidRPr="00F41C8E">
        <w:rPr>
          <w:rFonts w:ascii="Times New Roman" w:hAnsi="Times New Roman" w:cs="Times New Roman"/>
          <w:color w:val="231F20"/>
          <w:sz w:val="24"/>
          <w:szCs w:val="24"/>
        </w:rPr>
        <w:t>novo processo</w:t>
      </w:r>
      <w:r w:rsidR="0048418C">
        <w:rPr>
          <w:rFonts w:ascii="Times New Roman" w:hAnsi="Times New Roman" w:cs="Times New Roman"/>
          <w:color w:val="231F20"/>
          <w:sz w:val="24"/>
          <w:szCs w:val="24"/>
        </w:rPr>
        <w:t>”</w:t>
      </w:r>
      <w:r w:rsidRPr="00F41C8E">
        <w:rPr>
          <w:rFonts w:ascii="Times New Roman" w:hAnsi="Times New Roman" w:cs="Times New Roman"/>
          <w:color w:val="231F20"/>
          <w:sz w:val="24"/>
          <w:szCs w:val="24"/>
        </w:rPr>
        <w:t xml:space="preserve"> também desencadeia</w:t>
      </w:r>
      <w:r w:rsidR="00D646F7" w:rsidRPr="00F41C8E">
        <w:rPr>
          <w:rFonts w:ascii="Times New Roman" w:hAnsi="Times New Roman" w:cs="Times New Roman"/>
          <w:color w:val="231F20"/>
          <w:sz w:val="24"/>
          <w:szCs w:val="24"/>
        </w:rPr>
        <w:t xml:space="preserve"> rompimento, subordinação, destruição</w:t>
      </w:r>
      <w:r w:rsidR="009466B1" w:rsidRPr="00F41C8E">
        <w:rPr>
          <w:rFonts w:ascii="Times New Roman" w:hAnsi="Times New Roman" w:cs="Times New Roman"/>
          <w:color w:val="231F20"/>
          <w:sz w:val="24"/>
          <w:szCs w:val="24"/>
        </w:rPr>
        <w:t xml:space="preserve"> ou recria</w:t>
      </w:r>
      <w:r w:rsidR="00D646F7" w:rsidRPr="00F41C8E">
        <w:rPr>
          <w:rFonts w:ascii="Times New Roman" w:hAnsi="Times New Roman" w:cs="Times New Roman"/>
          <w:color w:val="231F20"/>
          <w:sz w:val="24"/>
          <w:szCs w:val="24"/>
        </w:rPr>
        <w:t>ção</w:t>
      </w:r>
      <w:r w:rsidR="00AA6D4D" w:rsidRPr="00F41C8E">
        <w:rPr>
          <w:rFonts w:ascii="Times New Roman" w:hAnsi="Times New Roman" w:cs="Times New Roman"/>
          <w:color w:val="231F20"/>
          <w:sz w:val="24"/>
          <w:szCs w:val="24"/>
        </w:rPr>
        <w:t xml:space="preserve"> de</w:t>
      </w:r>
      <w:r w:rsidR="009466B1" w:rsidRPr="00F41C8E">
        <w:rPr>
          <w:rFonts w:ascii="Times New Roman" w:hAnsi="Times New Roman" w:cs="Times New Roman"/>
          <w:color w:val="231F20"/>
          <w:sz w:val="24"/>
          <w:szCs w:val="24"/>
        </w:rPr>
        <w:t xml:space="preserve"> formas sociais de vida e </w:t>
      </w:r>
      <w:r w:rsidR="00AA6D4D" w:rsidRPr="00F41C8E">
        <w:rPr>
          <w:rFonts w:ascii="Times New Roman" w:hAnsi="Times New Roman" w:cs="Times New Roman"/>
          <w:color w:val="231F20"/>
          <w:sz w:val="24"/>
          <w:szCs w:val="24"/>
        </w:rPr>
        <w:t xml:space="preserve">de </w:t>
      </w:r>
      <w:r w:rsidR="009466B1" w:rsidRPr="00F41C8E">
        <w:rPr>
          <w:rFonts w:ascii="Times New Roman" w:hAnsi="Times New Roman" w:cs="Times New Roman"/>
          <w:color w:val="231F20"/>
          <w:sz w:val="24"/>
          <w:szCs w:val="24"/>
        </w:rPr>
        <w:t>trabalho, compreendendo modos de ser, pensar, agir, sentir e imaginar</w:t>
      </w:r>
      <w:r w:rsidR="00D646F7" w:rsidRPr="00F41C8E">
        <w:rPr>
          <w:rFonts w:ascii="Times New Roman" w:hAnsi="Times New Roman" w:cs="Times New Roman"/>
          <w:color w:val="231F20"/>
          <w:sz w:val="24"/>
          <w:szCs w:val="24"/>
        </w:rPr>
        <w:t xml:space="preserve"> de acordo com </w:t>
      </w:r>
      <w:r w:rsidR="00AA6D4D" w:rsidRPr="00F41C8E">
        <w:rPr>
          <w:rFonts w:ascii="Times New Roman" w:hAnsi="Times New Roman" w:cs="Times New Roman"/>
          <w:color w:val="231F20"/>
          <w:sz w:val="24"/>
          <w:szCs w:val="24"/>
        </w:rPr>
        <w:t>ess</w:t>
      </w:r>
      <w:r w:rsidR="009A4ABE" w:rsidRPr="00F41C8E">
        <w:rPr>
          <w:rFonts w:ascii="Times New Roman" w:hAnsi="Times New Roman" w:cs="Times New Roman"/>
          <w:color w:val="231F20"/>
          <w:sz w:val="24"/>
          <w:szCs w:val="24"/>
        </w:rPr>
        <w:t>a influência global, observando-se que</w:t>
      </w:r>
      <w:r w:rsidR="00BB685A" w:rsidRPr="00F41C8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9466B1" w:rsidRPr="00F41C8E">
        <w:rPr>
          <w:rFonts w:ascii="Times New Roman" w:hAnsi="Times New Roman" w:cs="Times New Roman"/>
          <w:color w:val="231F20"/>
          <w:sz w:val="24"/>
          <w:szCs w:val="24"/>
        </w:rPr>
        <w:t>a população assalariada mundial se vê envolvida no mercado global</w:t>
      </w:r>
      <w:r w:rsidR="00BB685A" w:rsidRPr="00F41C8E"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:rsidR="00691354" w:rsidRPr="00F41C8E" w:rsidRDefault="00BB685A" w:rsidP="00F41C8E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left="-1418" w:right="-285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F41C8E">
        <w:rPr>
          <w:rFonts w:ascii="Times New Roman" w:hAnsi="Times New Roman" w:cs="Times New Roman"/>
          <w:color w:val="231F20"/>
          <w:sz w:val="24"/>
          <w:szCs w:val="24"/>
        </w:rPr>
        <w:t xml:space="preserve">      </w:t>
      </w:r>
      <w:r w:rsidR="00AC1B9B" w:rsidRPr="00F41C8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D1184F" w:rsidRPr="00F41C8E">
        <w:rPr>
          <w:rFonts w:ascii="Times New Roman" w:hAnsi="Times New Roman" w:cs="Times New Roman"/>
          <w:color w:val="231F20"/>
          <w:sz w:val="24"/>
          <w:szCs w:val="24"/>
        </w:rPr>
        <w:t>Dessa maneira</w:t>
      </w:r>
      <w:r w:rsidR="00AA6D4D" w:rsidRPr="00F41C8E">
        <w:rPr>
          <w:rFonts w:ascii="Times New Roman" w:hAnsi="Times New Roman" w:cs="Times New Roman"/>
          <w:color w:val="231F20"/>
          <w:sz w:val="24"/>
          <w:szCs w:val="24"/>
        </w:rPr>
        <w:t>, é apreendido que</w:t>
      </w:r>
      <w:r w:rsidRPr="00F41C8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AA6D4D" w:rsidRPr="00F41C8E">
        <w:rPr>
          <w:rFonts w:ascii="Times New Roman" w:hAnsi="Times New Roman" w:cs="Times New Roman"/>
          <w:color w:val="231F20"/>
          <w:sz w:val="24"/>
          <w:szCs w:val="24"/>
        </w:rPr>
        <w:t xml:space="preserve">com </w:t>
      </w:r>
      <w:r w:rsidRPr="00F41C8E">
        <w:rPr>
          <w:rFonts w:ascii="Times New Roman" w:hAnsi="Times New Roman" w:cs="Times New Roman"/>
          <w:color w:val="231F20"/>
          <w:sz w:val="24"/>
          <w:szCs w:val="24"/>
        </w:rPr>
        <w:t>a</w:t>
      </w:r>
      <w:r w:rsidR="007C1C34" w:rsidRPr="00F41C8E">
        <w:rPr>
          <w:rFonts w:ascii="Times New Roman" w:hAnsi="Times New Roman" w:cs="Times New Roman"/>
          <w:i/>
          <w:color w:val="231F20"/>
          <w:sz w:val="24"/>
          <w:szCs w:val="24"/>
        </w:rPr>
        <w:t xml:space="preserve"> </w:t>
      </w:r>
      <w:r w:rsidR="00AA6D4D" w:rsidRPr="00F41C8E">
        <w:rPr>
          <w:rFonts w:ascii="Times New Roman" w:hAnsi="Times New Roman" w:cs="Times New Roman"/>
          <w:color w:val="231F20"/>
          <w:sz w:val="24"/>
          <w:szCs w:val="24"/>
        </w:rPr>
        <w:t>globalização</w:t>
      </w:r>
      <w:r w:rsidR="00D1184F" w:rsidRPr="00F41C8E">
        <w:rPr>
          <w:rFonts w:ascii="Times New Roman" w:hAnsi="Times New Roman" w:cs="Times New Roman"/>
          <w:color w:val="231F20"/>
          <w:sz w:val="24"/>
          <w:szCs w:val="24"/>
        </w:rPr>
        <w:t xml:space="preserve"> há o agravo ou o aparecimento de</w:t>
      </w:r>
      <w:r w:rsidR="00AA6D4D" w:rsidRPr="00F41C8E">
        <w:rPr>
          <w:rFonts w:ascii="Times New Roman" w:hAnsi="Times New Roman" w:cs="Times New Roman"/>
          <w:color w:val="231F20"/>
          <w:sz w:val="24"/>
          <w:szCs w:val="24"/>
        </w:rPr>
        <w:t xml:space="preserve"> problemas sociais</w:t>
      </w:r>
      <w:r w:rsidRPr="00F41C8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7C1C34" w:rsidRPr="00F41C8E">
        <w:rPr>
          <w:rFonts w:ascii="Times New Roman" w:hAnsi="Times New Roman" w:cs="Times New Roman"/>
          <w:color w:val="231F20"/>
          <w:sz w:val="24"/>
          <w:szCs w:val="24"/>
        </w:rPr>
        <w:t>envolve</w:t>
      </w:r>
      <w:r w:rsidRPr="00F41C8E">
        <w:rPr>
          <w:rFonts w:ascii="Times New Roman" w:hAnsi="Times New Roman" w:cs="Times New Roman"/>
          <w:color w:val="231F20"/>
          <w:sz w:val="24"/>
          <w:szCs w:val="24"/>
        </w:rPr>
        <w:t>ndo</w:t>
      </w:r>
      <w:r w:rsidR="00AA6D4D" w:rsidRPr="00F41C8E">
        <w:rPr>
          <w:rFonts w:ascii="Times New Roman" w:hAnsi="Times New Roman" w:cs="Times New Roman"/>
          <w:color w:val="231F20"/>
          <w:sz w:val="24"/>
          <w:szCs w:val="24"/>
        </w:rPr>
        <w:t xml:space="preserve"> questões culturais, religiosa</w:t>
      </w:r>
      <w:r w:rsidR="007C1C34" w:rsidRPr="00F41C8E">
        <w:rPr>
          <w:rFonts w:ascii="Times New Roman" w:hAnsi="Times New Roman" w:cs="Times New Roman"/>
          <w:color w:val="231F20"/>
          <w:sz w:val="24"/>
          <w:szCs w:val="24"/>
        </w:rPr>
        <w:t xml:space="preserve">s, </w:t>
      </w:r>
      <w:r w:rsidR="00AA6D4D" w:rsidRPr="00F41C8E">
        <w:rPr>
          <w:rFonts w:ascii="Times New Roman" w:hAnsi="Times New Roman" w:cs="Times New Roman"/>
          <w:color w:val="231F20"/>
          <w:sz w:val="24"/>
          <w:szCs w:val="24"/>
        </w:rPr>
        <w:t>lingüísticas</w:t>
      </w:r>
      <w:r w:rsidR="00D1184F" w:rsidRPr="00F41C8E">
        <w:rPr>
          <w:rFonts w:ascii="Times New Roman" w:hAnsi="Times New Roman" w:cs="Times New Roman"/>
          <w:color w:val="231F20"/>
          <w:sz w:val="24"/>
          <w:szCs w:val="24"/>
        </w:rPr>
        <w:t>, políticas,</w:t>
      </w:r>
      <w:r w:rsidRPr="00F41C8E">
        <w:rPr>
          <w:rFonts w:ascii="Times New Roman" w:hAnsi="Times New Roman" w:cs="Times New Roman"/>
          <w:color w:val="231F20"/>
          <w:sz w:val="24"/>
          <w:szCs w:val="24"/>
        </w:rPr>
        <w:t xml:space="preserve"> raciais</w:t>
      </w:r>
      <w:r w:rsidR="00D1184F" w:rsidRPr="00F41C8E">
        <w:rPr>
          <w:rFonts w:ascii="Times New Roman" w:hAnsi="Times New Roman" w:cs="Times New Roman"/>
          <w:color w:val="231F20"/>
          <w:sz w:val="24"/>
          <w:szCs w:val="24"/>
        </w:rPr>
        <w:t xml:space="preserve"> etc</w:t>
      </w:r>
      <w:r w:rsidR="007C1C34" w:rsidRPr="00F41C8E">
        <w:rPr>
          <w:rFonts w:ascii="Times New Roman" w:hAnsi="Times New Roman" w:cs="Times New Roman"/>
          <w:color w:val="231F20"/>
          <w:sz w:val="24"/>
          <w:szCs w:val="24"/>
        </w:rPr>
        <w:t xml:space="preserve">. </w:t>
      </w:r>
      <w:r w:rsidR="00D1184F" w:rsidRPr="00F41C8E">
        <w:rPr>
          <w:rFonts w:ascii="Times New Roman" w:hAnsi="Times New Roman" w:cs="Times New Roman"/>
          <w:color w:val="231F20"/>
          <w:sz w:val="24"/>
          <w:szCs w:val="24"/>
        </w:rPr>
        <w:t>Portanto</w:t>
      </w:r>
      <w:r w:rsidR="00AA6D4D" w:rsidRPr="00F41C8E">
        <w:rPr>
          <w:rFonts w:ascii="Times New Roman" w:hAnsi="Times New Roman" w:cs="Times New Roman"/>
          <w:color w:val="231F20"/>
          <w:sz w:val="24"/>
          <w:szCs w:val="24"/>
        </w:rPr>
        <w:t xml:space="preserve">, </w:t>
      </w:r>
      <w:r w:rsidR="007C1C34" w:rsidRPr="00F41C8E">
        <w:rPr>
          <w:rFonts w:ascii="Times New Roman" w:hAnsi="Times New Roman" w:cs="Times New Roman"/>
          <w:color w:val="231F20"/>
          <w:sz w:val="24"/>
          <w:szCs w:val="24"/>
        </w:rPr>
        <w:t>as dimensões</w:t>
      </w:r>
      <w:r w:rsidR="00AA6D4D" w:rsidRPr="00F41C8E">
        <w:rPr>
          <w:rFonts w:ascii="Times New Roman" w:hAnsi="Times New Roman" w:cs="Times New Roman"/>
          <w:color w:val="231F20"/>
          <w:sz w:val="24"/>
          <w:szCs w:val="24"/>
        </w:rPr>
        <w:t xml:space="preserve"> socia</w:t>
      </w:r>
      <w:r w:rsidR="00D1184F" w:rsidRPr="00F41C8E">
        <w:rPr>
          <w:rFonts w:ascii="Times New Roman" w:hAnsi="Times New Roman" w:cs="Times New Roman"/>
          <w:color w:val="231F20"/>
          <w:sz w:val="24"/>
          <w:szCs w:val="24"/>
        </w:rPr>
        <w:t>is dessa realidade são evidenciadas em decorrência d</w:t>
      </w:r>
      <w:r w:rsidRPr="00F41C8E">
        <w:rPr>
          <w:rFonts w:ascii="Times New Roman" w:hAnsi="Times New Roman" w:cs="Times New Roman"/>
          <w:color w:val="231F20"/>
          <w:sz w:val="24"/>
          <w:szCs w:val="24"/>
        </w:rPr>
        <w:t>a destruição de século</w:t>
      </w:r>
      <w:r w:rsidR="00AA6D4D" w:rsidRPr="00F41C8E">
        <w:rPr>
          <w:rFonts w:ascii="Times New Roman" w:hAnsi="Times New Roman" w:cs="Times New Roman"/>
          <w:color w:val="231F20"/>
          <w:sz w:val="24"/>
          <w:szCs w:val="24"/>
        </w:rPr>
        <w:t>s</w:t>
      </w:r>
      <w:r w:rsidRPr="00F41C8E">
        <w:rPr>
          <w:rFonts w:ascii="Times New Roman" w:hAnsi="Times New Roman" w:cs="Times New Roman"/>
          <w:color w:val="231F20"/>
          <w:sz w:val="24"/>
          <w:szCs w:val="24"/>
        </w:rPr>
        <w:t xml:space="preserve"> d</w:t>
      </w:r>
      <w:r w:rsidR="00AC1B9B" w:rsidRPr="00F41C8E">
        <w:rPr>
          <w:rFonts w:ascii="Times New Roman" w:hAnsi="Times New Roman" w:cs="Times New Roman"/>
          <w:color w:val="231F20"/>
          <w:sz w:val="24"/>
          <w:szCs w:val="24"/>
        </w:rPr>
        <w:t>e tradição e</w:t>
      </w:r>
      <w:r w:rsidR="00AA6D4D" w:rsidRPr="00F41C8E">
        <w:rPr>
          <w:rFonts w:ascii="Times New Roman" w:hAnsi="Times New Roman" w:cs="Times New Roman"/>
          <w:color w:val="231F20"/>
          <w:sz w:val="24"/>
          <w:szCs w:val="24"/>
        </w:rPr>
        <w:t xml:space="preserve"> de</w:t>
      </w:r>
      <w:r w:rsidR="00AC1B9B" w:rsidRPr="00F41C8E">
        <w:rPr>
          <w:rFonts w:ascii="Times New Roman" w:hAnsi="Times New Roman" w:cs="Times New Roman"/>
          <w:color w:val="231F20"/>
          <w:sz w:val="24"/>
          <w:szCs w:val="24"/>
        </w:rPr>
        <w:t xml:space="preserve"> valores consolidado</w:t>
      </w:r>
      <w:r w:rsidR="00D1184F" w:rsidRPr="00F41C8E">
        <w:rPr>
          <w:rFonts w:ascii="Times New Roman" w:hAnsi="Times New Roman" w:cs="Times New Roman"/>
          <w:color w:val="231F20"/>
          <w:sz w:val="24"/>
          <w:szCs w:val="24"/>
        </w:rPr>
        <w:t>s, apesar de que todos procuram</w:t>
      </w:r>
      <w:r w:rsidR="00AA6D4D" w:rsidRPr="00F41C8E">
        <w:rPr>
          <w:rFonts w:ascii="Times New Roman" w:hAnsi="Times New Roman" w:cs="Times New Roman"/>
          <w:color w:val="231F20"/>
          <w:sz w:val="24"/>
          <w:szCs w:val="24"/>
        </w:rPr>
        <w:t xml:space="preserve"> preservar sua</w:t>
      </w:r>
      <w:r w:rsidR="00D1184F" w:rsidRPr="00F41C8E">
        <w:rPr>
          <w:rFonts w:ascii="Times New Roman" w:hAnsi="Times New Roman" w:cs="Times New Roman"/>
          <w:color w:val="231F20"/>
          <w:sz w:val="24"/>
          <w:szCs w:val="24"/>
        </w:rPr>
        <w:t>s</w:t>
      </w:r>
      <w:r w:rsidR="00691354" w:rsidRPr="00F41C8E">
        <w:rPr>
          <w:rFonts w:ascii="Times New Roman" w:hAnsi="Times New Roman" w:cs="Times New Roman"/>
          <w:color w:val="231F20"/>
          <w:sz w:val="24"/>
          <w:szCs w:val="24"/>
        </w:rPr>
        <w:t xml:space="preserve"> identidade</w:t>
      </w:r>
      <w:r w:rsidR="00D1184F" w:rsidRPr="00F41C8E">
        <w:rPr>
          <w:rFonts w:ascii="Times New Roman" w:hAnsi="Times New Roman" w:cs="Times New Roman"/>
          <w:color w:val="231F20"/>
          <w:sz w:val="24"/>
          <w:szCs w:val="24"/>
        </w:rPr>
        <w:t>s</w:t>
      </w:r>
      <w:r w:rsidRPr="00F41C8E">
        <w:rPr>
          <w:rFonts w:ascii="Times New Roman" w:hAnsi="Times New Roman" w:cs="Times New Roman"/>
          <w:color w:val="231F20"/>
          <w:sz w:val="24"/>
          <w:szCs w:val="24"/>
        </w:rPr>
        <w:t>. Contudo, o</w:t>
      </w:r>
      <w:r w:rsidR="00AA6D4D" w:rsidRPr="00F41C8E">
        <w:rPr>
          <w:rFonts w:ascii="Times New Roman" w:hAnsi="Times New Roman" w:cs="Times New Roman"/>
          <w:color w:val="231F20"/>
          <w:sz w:val="24"/>
          <w:szCs w:val="24"/>
        </w:rPr>
        <w:t xml:space="preserve"> mercado global quer manter a ilusão</w:t>
      </w:r>
      <w:r w:rsidR="00691354" w:rsidRPr="00F41C8E">
        <w:rPr>
          <w:rFonts w:ascii="Times New Roman" w:hAnsi="Times New Roman" w:cs="Times New Roman"/>
          <w:color w:val="231F20"/>
          <w:sz w:val="24"/>
          <w:szCs w:val="24"/>
        </w:rPr>
        <w:t xml:space="preserve"> de que tudo tende a assemelhar-se e harmonizar-se</w:t>
      </w:r>
      <w:r w:rsidRPr="00F41C8E">
        <w:rPr>
          <w:rFonts w:ascii="Times New Roman" w:hAnsi="Times New Roman" w:cs="Times New Roman"/>
          <w:color w:val="231F20"/>
          <w:sz w:val="24"/>
          <w:szCs w:val="24"/>
        </w:rPr>
        <w:t xml:space="preserve">, </w:t>
      </w:r>
      <w:r w:rsidR="00AC1B9B" w:rsidRPr="00F41C8E">
        <w:rPr>
          <w:rFonts w:ascii="Times New Roman" w:hAnsi="Times New Roman" w:cs="Times New Roman"/>
          <w:color w:val="231F20"/>
          <w:sz w:val="24"/>
          <w:szCs w:val="24"/>
        </w:rPr>
        <w:t xml:space="preserve">levando-se em consideração </w:t>
      </w:r>
      <w:r w:rsidRPr="00F41C8E">
        <w:rPr>
          <w:rFonts w:ascii="Times New Roman" w:hAnsi="Times New Roman" w:cs="Times New Roman"/>
          <w:color w:val="231F20"/>
          <w:sz w:val="24"/>
          <w:szCs w:val="24"/>
        </w:rPr>
        <w:t>que</w:t>
      </w:r>
      <w:r w:rsidR="00691354" w:rsidRPr="00F41C8E">
        <w:rPr>
          <w:rFonts w:ascii="Times New Roman" w:hAnsi="Times New Roman" w:cs="Times New Roman"/>
          <w:color w:val="231F20"/>
          <w:sz w:val="24"/>
          <w:szCs w:val="24"/>
        </w:rPr>
        <w:t xml:space="preserve"> as palavras revelam-se principalmente como imagens, signos plásticos de virtualidades e simulacros produzidos pela eletrônica e pela informática</w:t>
      </w:r>
      <w:r w:rsidR="00D1184F" w:rsidRPr="00F41C8E">
        <w:rPr>
          <w:rFonts w:ascii="Times New Roman" w:hAnsi="Times New Roman" w:cs="Times New Roman"/>
          <w:color w:val="231F20"/>
          <w:sz w:val="24"/>
          <w:szCs w:val="24"/>
        </w:rPr>
        <w:t xml:space="preserve"> no intuito de</w:t>
      </w:r>
      <w:r w:rsidR="00AA6D4D" w:rsidRPr="00F41C8E">
        <w:rPr>
          <w:rFonts w:ascii="Times New Roman" w:hAnsi="Times New Roman" w:cs="Times New Roman"/>
          <w:color w:val="231F20"/>
          <w:sz w:val="24"/>
          <w:szCs w:val="24"/>
        </w:rPr>
        <w:t xml:space="preserve"> dar a impressão</w:t>
      </w:r>
      <w:r w:rsidR="00F621BC" w:rsidRPr="00F41C8E">
        <w:rPr>
          <w:rFonts w:ascii="Times New Roman" w:hAnsi="Times New Roman" w:cs="Times New Roman"/>
          <w:color w:val="231F20"/>
          <w:sz w:val="24"/>
          <w:szCs w:val="24"/>
        </w:rPr>
        <w:t xml:space="preserve"> de que o mundo é imediato, </w:t>
      </w:r>
      <w:r w:rsidRPr="00F41C8E">
        <w:rPr>
          <w:rFonts w:ascii="Times New Roman" w:hAnsi="Times New Roman" w:cs="Times New Roman"/>
          <w:color w:val="231F20"/>
          <w:sz w:val="24"/>
          <w:szCs w:val="24"/>
        </w:rPr>
        <w:t>sem geografia e s</w:t>
      </w:r>
      <w:r w:rsidR="00F621BC" w:rsidRPr="00F41C8E">
        <w:rPr>
          <w:rFonts w:ascii="Times New Roman" w:hAnsi="Times New Roman" w:cs="Times New Roman"/>
          <w:color w:val="231F20"/>
          <w:sz w:val="24"/>
          <w:szCs w:val="24"/>
        </w:rPr>
        <w:t xml:space="preserve">em história. </w:t>
      </w:r>
    </w:p>
    <w:p w:rsidR="00AC1B9B" w:rsidRPr="00F41C8E" w:rsidRDefault="0048418C" w:rsidP="00F41C8E">
      <w:pPr>
        <w:autoSpaceDE w:val="0"/>
        <w:autoSpaceDN w:val="0"/>
        <w:adjustRightInd w:val="0"/>
        <w:spacing w:after="0" w:line="360" w:lineRule="auto"/>
        <w:ind w:left="-1418" w:right="-285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       Contudo, havemos de convir com </w:t>
      </w:r>
      <w:proofErr w:type="spellStart"/>
      <w:r>
        <w:rPr>
          <w:rFonts w:ascii="Times New Roman" w:hAnsi="Times New Roman" w:cs="Times New Roman"/>
          <w:color w:val="231F20"/>
          <w:sz w:val="24"/>
          <w:szCs w:val="24"/>
        </w:rPr>
        <w:t>Ianni</w:t>
      </w:r>
      <w:proofErr w:type="spellEnd"/>
      <w:r>
        <w:rPr>
          <w:rFonts w:ascii="Times New Roman" w:hAnsi="Times New Roman" w:cs="Times New Roman"/>
          <w:color w:val="231F20"/>
          <w:sz w:val="24"/>
          <w:szCs w:val="24"/>
        </w:rPr>
        <w:t xml:space="preserve"> (1999) que</w:t>
      </w:r>
      <w:r w:rsidR="00AA6D4D" w:rsidRPr="00F41C8E">
        <w:rPr>
          <w:rFonts w:ascii="Times New Roman" w:hAnsi="Times New Roman" w:cs="Times New Roman"/>
          <w:color w:val="231F20"/>
          <w:sz w:val="24"/>
          <w:szCs w:val="24"/>
        </w:rPr>
        <w:t xml:space="preserve"> a globalização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se configura em </w:t>
      </w:r>
      <w:r w:rsidR="00225AAA" w:rsidRPr="00F41C8E">
        <w:rPr>
          <w:rFonts w:ascii="Times New Roman" w:hAnsi="Times New Roman" w:cs="Times New Roman"/>
          <w:color w:val="231F20"/>
          <w:sz w:val="24"/>
          <w:szCs w:val="24"/>
        </w:rPr>
        <w:t>um universo de diversidades, desigualdades, tensões e antagonismos</w:t>
      </w:r>
      <w:r>
        <w:rPr>
          <w:rFonts w:ascii="Times New Roman" w:hAnsi="Times New Roman" w:cs="Times New Roman"/>
          <w:color w:val="231F20"/>
          <w:sz w:val="24"/>
          <w:szCs w:val="24"/>
        </w:rPr>
        <w:t>, ocorrendo o seguinte</w:t>
      </w:r>
      <w:r w:rsidR="00AC1B9B" w:rsidRPr="00F41C8E">
        <w:rPr>
          <w:rFonts w:ascii="Times New Roman" w:hAnsi="Times New Roman" w:cs="Times New Roman"/>
          <w:color w:val="231F20"/>
          <w:sz w:val="24"/>
          <w:szCs w:val="24"/>
        </w:rPr>
        <w:t>:</w:t>
      </w:r>
    </w:p>
    <w:p w:rsidR="00AC1B9B" w:rsidRPr="00F41C8E" w:rsidRDefault="00225AAA" w:rsidP="00F41C8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993" w:right="-285"/>
        <w:jc w:val="both"/>
        <w:rPr>
          <w:rFonts w:ascii="Times New Roman" w:hAnsi="Times New Roman" w:cs="Times New Roman"/>
          <w:color w:val="231F20"/>
          <w:sz w:val="20"/>
          <w:szCs w:val="20"/>
        </w:rPr>
      </w:pPr>
      <w:r w:rsidRPr="00F41C8E">
        <w:rPr>
          <w:rFonts w:ascii="Times New Roman" w:hAnsi="Times New Roman" w:cs="Times New Roman"/>
          <w:color w:val="231F20"/>
          <w:sz w:val="20"/>
          <w:szCs w:val="20"/>
        </w:rPr>
        <w:t xml:space="preserve">As identidades reais e ilusórias baralham-se, afirmam-se ou recriam-se. </w:t>
      </w:r>
      <w:r w:rsidR="00AC1B9B" w:rsidRPr="00F41C8E">
        <w:rPr>
          <w:rFonts w:ascii="Times New Roman" w:hAnsi="Times New Roman" w:cs="Times New Roman"/>
          <w:color w:val="231F20"/>
          <w:sz w:val="20"/>
          <w:szCs w:val="20"/>
        </w:rPr>
        <w:t xml:space="preserve">[...] </w:t>
      </w:r>
      <w:r w:rsidRPr="00F41C8E">
        <w:rPr>
          <w:rFonts w:ascii="Times New Roman" w:hAnsi="Times New Roman" w:cs="Times New Roman"/>
          <w:color w:val="231F20"/>
          <w:sz w:val="20"/>
          <w:szCs w:val="20"/>
        </w:rPr>
        <w:t>são muitas as idéias, correntes de pensamento, teorias, técnicas, ideologias e utopias que entram na fermentação dos movimentos sociais e partidos políticos, em suas reivindicações e lutas para afirmar autonomia, independência, soberania ou hegemonia</w:t>
      </w:r>
      <w:r w:rsidR="00AC1B9B" w:rsidRPr="00F41C8E">
        <w:rPr>
          <w:rFonts w:ascii="Times New Roman" w:hAnsi="Times New Roman" w:cs="Times New Roman"/>
          <w:color w:val="231F20"/>
          <w:sz w:val="20"/>
          <w:szCs w:val="20"/>
        </w:rPr>
        <w:t>. [...]</w:t>
      </w:r>
      <w:r w:rsidRPr="00F41C8E">
        <w:rPr>
          <w:rFonts w:ascii="Times New Roman" w:hAnsi="Times New Roman" w:cs="Times New Roman"/>
          <w:color w:val="231F20"/>
          <w:sz w:val="20"/>
          <w:szCs w:val="20"/>
        </w:rPr>
        <w:t xml:space="preserve"> é claro que em todos os casos há sempre o resgate ou a recriação das matrizes culturais e civilizatórias, das raízes de cada povo, tribo ou nação. </w:t>
      </w:r>
      <w:r w:rsidR="00AC1B9B" w:rsidRPr="00F41C8E">
        <w:rPr>
          <w:rFonts w:ascii="Times New Roman" w:hAnsi="Times New Roman" w:cs="Times New Roman"/>
          <w:color w:val="231F20"/>
          <w:sz w:val="20"/>
          <w:szCs w:val="20"/>
        </w:rPr>
        <w:t>[...]</w:t>
      </w:r>
      <w:r w:rsidR="00C95322" w:rsidRPr="00F41C8E">
        <w:rPr>
          <w:rFonts w:ascii="Times New Roman" w:hAnsi="Times New Roman" w:cs="Times New Roman"/>
          <w:color w:val="231F20"/>
          <w:sz w:val="20"/>
          <w:szCs w:val="20"/>
        </w:rPr>
        <w:t xml:space="preserve"> as próprias perspectivas de auto-afirmação, autoconsciência, luta pela emancipação ou </w:t>
      </w:r>
      <w:proofErr w:type="spellStart"/>
      <w:r w:rsidR="00C95322" w:rsidRPr="00F41C8E">
        <w:rPr>
          <w:rFonts w:ascii="Times New Roman" w:hAnsi="Times New Roman" w:cs="Times New Roman"/>
          <w:color w:val="231F20"/>
          <w:sz w:val="20"/>
          <w:szCs w:val="20"/>
        </w:rPr>
        <w:t>desalienação</w:t>
      </w:r>
      <w:proofErr w:type="spellEnd"/>
      <w:r w:rsidR="00C95322" w:rsidRPr="00F41C8E">
        <w:rPr>
          <w:rFonts w:ascii="Times New Roman" w:hAnsi="Times New Roman" w:cs="Times New Roman"/>
          <w:color w:val="231F20"/>
          <w:sz w:val="20"/>
          <w:szCs w:val="20"/>
        </w:rPr>
        <w:t xml:space="preserve"> revelam-se enriquecidas e dinamizadas pelo contato, intercâmbio ou contraponto de modos de vida e trabalho, formas de ser, agir,</w:t>
      </w:r>
      <w:r w:rsidR="0049023E">
        <w:rPr>
          <w:rFonts w:ascii="Times New Roman" w:hAnsi="Times New Roman" w:cs="Times New Roman"/>
          <w:color w:val="231F20"/>
          <w:sz w:val="20"/>
          <w:szCs w:val="20"/>
        </w:rPr>
        <w:t xml:space="preserve"> pensar, sentir e imaginar </w:t>
      </w:r>
      <w:r w:rsidR="00AC1B9B" w:rsidRPr="00F41C8E">
        <w:rPr>
          <w:rFonts w:ascii="Times New Roman" w:hAnsi="Times New Roman" w:cs="Times New Roman"/>
          <w:color w:val="231F20"/>
          <w:sz w:val="20"/>
          <w:szCs w:val="20"/>
        </w:rPr>
        <w:t>(IANNI, 1999, p.27-31)</w:t>
      </w:r>
      <w:r w:rsidR="0049023E">
        <w:rPr>
          <w:rFonts w:ascii="Times New Roman" w:hAnsi="Times New Roman" w:cs="Times New Roman"/>
          <w:color w:val="231F20"/>
          <w:sz w:val="20"/>
          <w:szCs w:val="20"/>
        </w:rPr>
        <w:t>.</w:t>
      </w:r>
    </w:p>
    <w:p w:rsidR="00EE4126" w:rsidRPr="00F41C8E" w:rsidRDefault="00EE4126" w:rsidP="00F41C8E">
      <w:pPr>
        <w:autoSpaceDE w:val="0"/>
        <w:autoSpaceDN w:val="0"/>
        <w:adjustRightInd w:val="0"/>
        <w:spacing w:after="0" w:line="240" w:lineRule="auto"/>
        <w:ind w:left="-1418" w:right="-285"/>
        <w:jc w:val="both"/>
        <w:rPr>
          <w:rFonts w:ascii="Times New Roman" w:hAnsi="Times New Roman" w:cs="Times New Roman"/>
          <w:color w:val="231F20"/>
          <w:sz w:val="20"/>
          <w:szCs w:val="20"/>
        </w:rPr>
      </w:pPr>
    </w:p>
    <w:p w:rsidR="008D0027" w:rsidRPr="00F41C8E" w:rsidRDefault="007713D6" w:rsidP="00F41C8E">
      <w:pPr>
        <w:autoSpaceDE w:val="0"/>
        <w:autoSpaceDN w:val="0"/>
        <w:adjustRightInd w:val="0"/>
        <w:spacing w:after="0" w:line="360" w:lineRule="auto"/>
        <w:ind w:left="-1418" w:right="-285"/>
        <w:jc w:val="both"/>
        <w:rPr>
          <w:rFonts w:ascii="Times New Roman" w:hAnsi="Times New Roman" w:cs="Times New Roman"/>
          <w:sz w:val="24"/>
          <w:szCs w:val="24"/>
        </w:rPr>
      </w:pPr>
      <w:r w:rsidRPr="00F41C8E">
        <w:rPr>
          <w:rFonts w:ascii="Times New Roman" w:hAnsi="Times New Roman" w:cs="Times New Roman"/>
          <w:sz w:val="24"/>
          <w:szCs w:val="24"/>
        </w:rPr>
        <w:t xml:space="preserve">       </w:t>
      </w:r>
      <w:r w:rsidR="00751E9C" w:rsidRPr="00F41C8E">
        <w:rPr>
          <w:rFonts w:ascii="Times New Roman" w:hAnsi="Times New Roman" w:cs="Times New Roman"/>
          <w:sz w:val="24"/>
          <w:szCs w:val="24"/>
        </w:rPr>
        <w:t xml:space="preserve"> </w:t>
      </w:r>
      <w:r w:rsidR="008D0027" w:rsidRPr="00F41C8E">
        <w:rPr>
          <w:rFonts w:ascii="Times New Roman" w:hAnsi="Times New Roman" w:cs="Times New Roman"/>
          <w:sz w:val="24"/>
          <w:szCs w:val="24"/>
        </w:rPr>
        <w:t>Corroborando com esse entendimento,</w:t>
      </w:r>
      <w:r w:rsidR="00AC1B9B" w:rsidRPr="00F41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23E">
        <w:rPr>
          <w:rFonts w:ascii="Times New Roman" w:hAnsi="Times New Roman" w:cs="Times New Roman"/>
          <w:sz w:val="24"/>
          <w:szCs w:val="24"/>
        </w:rPr>
        <w:t>Castell</w:t>
      </w:r>
      <w:r w:rsidR="00751E9C" w:rsidRPr="00F41C8E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751E9C" w:rsidRPr="00F41C8E">
        <w:rPr>
          <w:rFonts w:ascii="Times New Roman" w:hAnsi="Times New Roman" w:cs="Times New Roman"/>
          <w:sz w:val="24"/>
          <w:szCs w:val="24"/>
        </w:rPr>
        <w:t xml:space="preserve"> (2000) </w:t>
      </w:r>
      <w:r w:rsidR="00AC1B9B" w:rsidRPr="00F41C8E">
        <w:rPr>
          <w:rFonts w:ascii="Times New Roman" w:hAnsi="Times New Roman" w:cs="Times New Roman"/>
          <w:sz w:val="24"/>
          <w:szCs w:val="24"/>
        </w:rPr>
        <w:t>denomina esse fenômeno da globalização como “</w:t>
      </w:r>
      <w:r w:rsidRPr="00F41C8E">
        <w:rPr>
          <w:rFonts w:ascii="Times New Roman" w:hAnsi="Times New Roman" w:cs="Times New Roman"/>
          <w:sz w:val="24"/>
          <w:szCs w:val="24"/>
        </w:rPr>
        <w:t>economia informacional</w:t>
      </w:r>
      <w:r w:rsidR="00AC1B9B" w:rsidRPr="00F41C8E">
        <w:rPr>
          <w:rFonts w:ascii="Times New Roman" w:hAnsi="Times New Roman" w:cs="Times New Roman"/>
          <w:sz w:val="24"/>
          <w:szCs w:val="24"/>
        </w:rPr>
        <w:t>”</w:t>
      </w:r>
      <w:r w:rsidR="008D0027" w:rsidRPr="00F41C8E">
        <w:rPr>
          <w:rFonts w:ascii="Times New Roman" w:hAnsi="Times New Roman" w:cs="Times New Roman"/>
          <w:sz w:val="24"/>
          <w:szCs w:val="24"/>
        </w:rPr>
        <w:t xml:space="preserve"> e alerta</w:t>
      </w:r>
      <w:r w:rsidR="00AC1B9B" w:rsidRPr="00F41C8E">
        <w:rPr>
          <w:rFonts w:ascii="Times New Roman" w:hAnsi="Times New Roman" w:cs="Times New Roman"/>
          <w:sz w:val="24"/>
          <w:szCs w:val="24"/>
        </w:rPr>
        <w:t xml:space="preserve"> para o fato de que nessa estrutura a cultura não condiz com</w:t>
      </w:r>
      <w:r w:rsidRPr="00F41C8E">
        <w:rPr>
          <w:rFonts w:ascii="Times New Roman" w:hAnsi="Times New Roman" w:cs="Times New Roman"/>
          <w:sz w:val="24"/>
          <w:szCs w:val="24"/>
        </w:rPr>
        <w:t xml:space="preserve"> um conjunto de valores e crenças liga</w:t>
      </w:r>
      <w:r w:rsidR="00AC1B9B" w:rsidRPr="00F41C8E">
        <w:rPr>
          <w:rFonts w:ascii="Times New Roman" w:hAnsi="Times New Roman" w:cs="Times New Roman"/>
          <w:sz w:val="24"/>
          <w:szCs w:val="24"/>
        </w:rPr>
        <w:t>das a uma determinada sociedade,</w:t>
      </w:r>
      <w:r w:rsidRPr="00F41C8E">
        <w:rPr>
          <w:rFonts w:ascii="Times New Roman" w:hAnsi="Times New Roman" w:cs="Times New Roman"/>
          <w:sz w:val="24"/>
          <w:szCs w:val="24"/>
        </w:rPr>
        <w:t xml:space="preserve"> </w:t>
      </w:r>
      <w:r w:rsidR="00AC1B9B" w:rsidRPr="00F41C8E">
        <w:rPr>
          <w:rFonts w:ascii="Times New Roman" w:hAnsi="Times New Roman" w:cs="Times New Roman"/>
          <w:sz w:val="24"/>
          <w:szCs w:val="24"/>
        </w:rPr>
        <w:t xml:space="preserve">mas com uma </w:t>
      </w:r>
      <w:r w:rsidRPr="00F41C8E">
        <w:rPr>
          <w:rFonts w:ascii="Times New Roman" w:hAnsi="Times New Roman" w:cs="Times New Roman"/>
          <w:sz w:val="24"/>
          <w:szCs w:val="24"/>
        </w:rPr>
        <w:t>div</w:t>
      </w:r>
      <w:r w:rsidR="008D0027" w:rsidRPr="00F41C8E">
        <w:rPr>
          <w:rFonts w:ascii="Times New Roman" w:hAnsi="Times New Roman" w:cs="Times New Roman"/>
          <w:sz w:val="24"/>
          <w:szCs w:val="24"/>
        </w:rPr>
        <w:t>ersidade de contextos culturais que se manifesta</w:t>
      </w:r>
      <w:r w:rsidR="00AC1B9B" w:rsidRPr="00F41C8E">
        <w:rPr>
          <w:rFonts w:ascii="Times New Roman" w:hAnsi="Times New Roman" w:cs="Times New Roman"/>
          <w:sz w:val="24"/>
          <w:szCs w:val="24"/>
        </w:rPr>
        <w:t xml:space="preserve"> por meio d</w:t>
      </w:r>
      <w:r w:rsidRPr="00F41C8E">
        <w:rPr>
          <w:rFonts w:ascii="Times New Roman" w:hAnsi="Times New Roman" w:cs="Times New Roman"/>
          <w:sz w:val="24"/>
          <w:szCs w:val="24"/>
        </w:rPr>
        <w:t>a inserção nas instituições e organizações inve</w:t>
      </w:r>
      <w:r w:rsidR="001D4DBC" w:rsidRPr="00F41C8E">
        <w:rPr>
          <w:rFonts w:ascii="Times New Roman" w:hAnsi="Times New Roman" w:cs="Times New Roman"/>
          <w:sz w:val="24"/>
          <w:szCs w:val="24"/>
        </w:rPr>
        <w:t xml:space="preserve">stidas </w:t>
      </w:r>
      <w:r w:rsidR="00AC1B9B" w:rsidRPr="00F41C8E">
        <w:rPr>
          <w:rFonts w:ascii="Times New Roman" w:hAnsi="Times New Roman" w:cs="Times New Roman"/>
          <w:sz w:val="24"/>
          <w:szCs w:val="24"/>
        </w:rPr>
        <w:t>de autoridade</w:t>
      </w:r>
      <w:r w:rsidRPr="00F41C8E">
        <w:rPr>
          <w:rFonts w:ascii="Times New Roman" w:hAnsi="Times New Roman" w:cs="Times New Roman"/>
          <w:sz w:val="24"/>
          <w:szCs w:val="24"/>
        </w:rPr>
        <w:t xml:space="preserve"> para</w:t>
      </w:r>
      <w:r w:rsidR="00AC1B9B" w:rsidRPr="00F41C8E">
        <w:rPr>
          <w:rFonts w:ascii="Times New Roman" w:hAnsi="Times New Roman" w:cs="Times New Roman"/>
          <w:sz w:val="24"/>
          <w:szCs w:val="24"/>
        </w:rPr>
        <w:t xml:space="preserve"> exercer poder perante a </w:t>
      </w:r>
      <w:r w:rsidRPr="00F41C8E">
        <w:rPr>
          <w:rFonts w:ascii="Times New Roman" w:hAnsi="Times New Roman" w:cs="Times New Roman"/>
          <w:sz w:val="24"/>
          <w:szCs w:val="24"/>
        </w:rPr>
        <w:t>sociedade como um todo</w:t>
      </w:r>
      <w:r w:rsidR="00AC1B9B" w:rsidRPr="00F41C8E">
        <w:rPr>
          <w:rFonts w:ascii="Times New Roman" w:hAnsi="Times New Roman" w:cs="Times New Roman"/>
          <w:sz w:val="24"/>
          <w:szCs w:val="24"/>
        </w:rPr>
        <w:t xml:space="preserve">, a fim </w:t>
      </w:r>
      <w:r w:rsidR="00AC1B9B" w:rsidRPr="00F41C8E">
        <w:rPr>
          <w:rFonts w:ascii="Times New Roman" w:hAnsi="Times New Roman" w:cs="Times New Roman"/>
          <w:sz w:val="24"/>
          <w:szCs w:val="24"/>
        </w:rPr>
        <w:lastRenderedPageBreak/>
        <w:t>de “ditar”</w:t>
      </w:r>
      <w:r w:rsidR="001E70B4" w:rsidRPr="00F41C8E">
        <w:rPr>
          <w:rFonts w:ascii="Times New Roman" w:hAnsi="Times New Roman" w:cs="Times New Roman"/>
          <w:sz w:val="24"/>
          <w:szCs w:val="24"/>
        </w:rPr>
        <w:t xml:space="preserve"> as práticas sociais derivativas;</w:t>
      </w:r>
      <w:proofErr w:type="gramStart"/>
      <w:r w:rsidR="008D0027" w:rsidRPr="00F41C8E">
        <w:rPr>
          <w:rFonts w:ascii="Times New Roman" w:hAnsi="Times New Roman" w:cs="Times New Roman"/>
          <w:sz w:val="24"/>
          <w:szCs w:val="24"/>
        </w:rPr>
        <w:t xml:space="preserve"> </w:t>
      </w:r>
      <w:r w:rsidR="00A862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8D0027" w:rsidRPr="00F41C8E">
        <w:rPr>
          <w:rFonts w:ascii="Times New Roman" w:hAnsi="Times New Roman" w:cs="Times New Roman"/>
          <w:sz w:val="24"/>
          <w:szCs w:val="24"/>
        </w:rPr>
        <w:t>assim</w:t>
      </w:r>
      <w:r w:rsidR="001E70B4" w:rsidRPr="00F41C8E">
        <w:rPr>
          <w:rFonts w:ascii="Times New Roman" w:hAnsi="Times New Roman" w:cs="Times New Roman"/>
          <w:sz w:val="24"/>
          <w:szCs w:val="24"/>
        </w:rPr>
        <w:t>, “as</w:t>
      </w:r>
      <w:r w:rsidRPr="00F41C8E">
        <w:rPr>
          <w:rFonts w:ascii="Times New Roman" w:hAnsi="Times New Roman" w:cs="Times New Roman"/>
          <w:sz w:val="24"/>
          <w:szCs w:val="24"/>
        </w:rPr>
        <w:t xml:space="preserve"> lógicas organizacionais são as bases ideacionais para as relações das </w:t>
      </w:r>
      <w:r w:rsidR="001E70B4" w:rsidRPr="00F41C8E">
        <w:rPr>
          <w:rFonts w:ascii="Times New Roman" w:hAnsi="Times New Roman" w:cs="Times New Roman"/>
          <w:sz w:val="24"/>
          <w:szCs w:val="24"/>
        </w:rPr>
        <w:t>autoridades institucionalizadas”</w:t>
      </w:r>
      <w:r w:rsidR="0049023E">
        <w:rPr>
          <w:rFonts w:ascii="Times New Roman" w:hAnsi="Times New Roman" w:cs="Times New Roman"/>
          <w:sz w:val="24"/>
          <w:szCs w:val="24"/>
        </w:rPr>
        <w:t xml:space="preserve"> (CASTELL</w:t>
      </w:r>
      <w:r w:rsidR="001E70B4" w:rsidRPr="00F41C8E">
        <w:rPr>
          <w:rFonts w:ascii="Times New Roman" w:hAnsi="Times New Roman" w:cs="Times New Roman"/>
          <w:sz w:val="24"/>
          <w:szCs w:val="24"/>
        </w:rPr>
        <w:t>S, 2000, p. 209)</w:t>
      </w:r>
      <w:r w:rsidR="0049023E">
        <w:rPr>
          <w:rFonts w:ascii="Times New Roman" w:hAnsi="Times New Roman" w:cs="Times New Roman"/>
          <w:sz w:val="24"/>
          <w:szCs w:val="24"/>
        </w:rPr>
        <w:t>.</w:t>
      </w:r>
    </w:p>
    <w:p w:rsidR="001742CE" w:rsidRPr="00F41C8E" w:rsidRDefault="008D0027" w:rsidP="00F41C8E">
      <w:pPr>
        <w:autoSpaceDE w:val="0"/>
        <w:autoSpaceDN w:val="0"/>
        <w:adjustRightInd w:val="0"/>
        <w:spacing w:after="0" w:line="360" w:lineRule="auto"/>
        <w:ind w:left="-1418" w:right="-285"/>
        <w:jc w:val="both"/>
        <w:rPr>
          <w:rFonts w:ascii="Times New Roman" w:hAnsi="Times New Roman" w:cs="Times New Roman"/>
          <w:sz w:val="24"/>
          <w:szCs w:val="24"/>
        </w:rPr>
      </w:pPr>
      <w:r w:rsidRPr="00F41C8E">
        <w:rPr>
          <w:rFonts w:ascii="Times New Roman" w:hAnsi="Times New Roman" w:cs="Times New Roman"/>
          <w:sz w:val="24"/>
          <w:szCs w:val="24"/>
        </w:rPr>
        <w:t xml:space="preserve">       Deve ser sobressaltado n</w:t>
      </w:r>
      <w:r w:rsidR="005A1364" w:rsidRPr="00F41C8E">
        <w:rPr>
          <w:rFonts w:ascii="Times New Roman" w:hAnsi="Times New Roman" w:cs="Times New Roman"/>
          <w:sz w:val="24"/>
          <w:szCs w:val="24"/>
        </w:rPr>
        <w:t>esse contexto que</w:t>
      </w:r>
      <w:r w:rsidR="00CB0062" w:rsidRPr="00F41C8E">
        <w:rPr>
          <w:rFonts w:ascii="Times New Roman" w:hAnsi="Times New Roman" w:cs="Times New Roman"/>
          <w:sz w:val="24"/>
          <w:szCs w:val="24"/>
        </w:rPr>
        <w:t xml:space="preserve"> as redes formadas p</w:t>
      </w:r>
      <w:r w:rsidR="0091358C" w:rsidRPr="00F41C8E">
        <w:rPr>
          <w:rFonts w:ascii="Times New Roman" w:hAnsi="Times New Roman" w:cs="Times New Roman"/>
          <w:sz w:val="24"/>
          <w:szCs w:val="24"/>
        </w:rPr>
        <w:t>or</w:t>
      </w:r>
      <w:r w:rsidR="00CB0062" w:rsidRPr="00F41C8E">
        <w:rPr>
          <w:rFonts w:ascii="Times New Roman" w:hAnsi="Times New Roman" w:cs="Times New Roman"/>
          <w:sz w:val="24"/>
          <w:szCs w:val="24"/>
        </w:rPr>
        <w:t xml:space="preserve"> empresas multinacionais transcendem fronteiras, iden</w:t>
      </w:r>
      <w:r w:rsidR="005A1364" w:rsidRPr="00F41C8E">
        <w:rPr>
          <w:rFonts w:ascii="Times New Roman" w:hAnsi="Times New Roman" w:cs="Times New Roman"/>
          <w:sz w:val="24"/>
          <w:szCs w:val="24"/>
        </w:rPr>
        <w:t xml:space="preserve">tidades </w:t>
      </w:r>
      <w:r w:rsidRPr="00F41C8E">
        <w:rPr>
          <w:rFonts w:ascii="Times New Roman" w:hAnsi="Times New Roman" w:cs="Times New Roman"/>
          <w:sz w:val="24"/>
          <w:szCs w:val="24"/>
        </w:rPr>
        <w:t>e interesses nacionais, have</w:t>
      </w:r>
      <w:r w:rsidR="005A1364" w:rsidRPr="00F41C8E">
        <w:rPr>
          <w:rFonts w:ascii="Times New Roman" w:hAnsi="Times New Roman" w:cs="Times New Roman"/>
          <w:sz w:val="24"/>
          <w:szCs w:val="24"/>
        </w:rPr>
        <w:t>ndo um</w:t>
      </w:r>
      <w:proofErr w:type="gramStart"/>
      <w:r w:rsidR="005A1364" w:rsidRPr="00F41C8E">
        <w:rPr>
          <w:rFonts w:ascii="Times New Roman" w:hAnsi="Times New Roman" w:cs="Times New Roman"/>
          <w:sz w:val="24"/>
          <w:szCs w:val="24"/>
        </w:rPr>
        <w:t xml:space="preserve"> </w:t>
      </w:r>
      <w:r w:rsidRPr="00F41C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F41C8E">
        <w:rPr>
          <w:rFonts w:ascii="Times New Roman" w:hAnsi="Times New Roman" w:cs="Times New Roman"/>
          <w:sz w:val="24"/>
          <w:szCs w:val="24"/>
        </w:rPr>
        <w:t xml:space="preserve">jogo de </w:t>
      </w:r>
      <w:r w:rsidR="005A1364" w:rsidRPr="00F41C8E">
        <w:rPr>
          <w:rFonts w:ascii="Times New Roman" w:hAnsi="Times New Roman" w:cs="Times New Roman"/>
          <w:sz w:val="24"/>
          <w:szCs w:val="24"/>
        </w:rPr>
        <w:t>interesse dos</w:t>
      </w:r>
      <w:r w:rsidRPr="00F41C8E">
        <w:rPr>
          <w:rFonts w:ascii="Times New Roman" w:hAnsi="Times New Roman" w:cs="Times New Roman"/>
          <w:sz w:val="24"/>
          <w:szCs w:val="24"/>
        </w:rPr>
        <w:t xml:space="preserve"> mais</w:t>
      </w:r>
      <w:r w:rsidR="005A1364" w:rsidRPr="00F41C8E">
        <w:rPr>
          <w:rFonts w:ascii="Times New Roman" w:hAnsi="Times New Roman" w:cs="Times New Roman"/>
          <w:sz w:val="24"/>
          <w:szCs w:val="24"/>
        </w:rPr>
        <w:t xml:space="preserve"> privilegiados</w:t>
      </w:r>
      <w:r w:rsidRPr="00F41C8E">
        <w:rPr>
          <w:rFonts w:ascii="Times New Roman" w:hAnsi="Times New Roman" w:cs="Times New Roman"/>
          <w:sz w:val="24"/>
          <w:szCs w:val="24"/>
        </w:rPr>
        <w:t xml:space="preserve"> nesse processo de</w:t>
      </w:r>
      <w:r w:rsidR="00F55FCC" w:rsidRPr="00F41C8E">
        <w:rPr>
          <w:rFonts w:ascii="Times New Roman" w:hAnsi="Times New Roman" w:cs="Times New Roman"/>
          <w:sz w:val="24"/>
          <w:szCs w:val="24"/>
        </w:rPr>
        <w:t xml:space="preserve"> gerenciamento das incertezas</w:t>
      </w:r>
      <w:r w:rsidR="005A1364" w:rsidRPr="00F41C8E">
        <w:rPr>
          <w:rFonts w:ascii="Times New Roman" w:hAnsi="Times New Roman" w:cs="Times New Roman"/>
          <w:sz w:val="24"/>
          <w:szCs w:val="24"/>
        </w:rPr>
        <w:t>,</w:t>
      </w:r>
      <w:r w:rsidR="00F55FCC" w:rsidRPr="00F41C8E">
        <w:rPr>
          <w:rFonts w:ascii="Times New Roman" w:hAnsi="Times New Roman" w:cs="Times New Roman"/>
          <w:sz w:val="24"/>
          <w:szCs w:val="24"/>
        </w:rPr>
        <w:t xml:space="preserve"> </w:t>
      </w:r>
      <w:r w:rsidRPr="00F41C8E">
        <w:rPr>
          <w:rFonts w:ascii="Times New Roman" w:hAnsi="Times New Roman" w:cs="Times New Roman"/>
          <w:sz w:val="24"/>
          <w:szCs w:val="24"/>
        </w:rPr>
        <w:t xml:space="preserve">haja vista que </w:t>
      </w:r>
      <w:r w:rsidR="00F55FCC" w:rsidRPr="00F41C8E">
        <w:rPr>
          <w:rFonts w:ascii="Times New Roman" w:hAnsi="Times New Roman" w:cs="Times New Roman"/>
          <w:sz w:val="24"/>
          <w:szCs w:val="24"/>
        </w:rPr>
        <w:t xml:space="preserve">dissolve a grande empresa em uma teia de redes </w:t>
      </w:r>
      <w:proofErr w:type="spellStart"/>
      <w:r w:rsidR="00F55FCC" w:rsidRPr="00F41C8E">
        <w:rPr>
          <w:rFonts w:ascii="Times New Roman" w:hAnsi="Times New Roman" w:cs="Times New Roman"/>
          <w:sz w:val="24"/>
          <w:szCs w:val="24"/>
        </w:rPr>
        <w:t>multidirecionais</w:t>
      </w:r>
      <w:proofErr w:type="spellEnd"/>
      <w:r w:rsidR="00F55FCC" w:rsidRPr="00F41C8E">
        <w:rPr>
          <w:rFonts w:ascii="Times New Roman" w:hAnsi="Times New Roman" w:cs="Times New Roman"/>
          <w:sz w:val="24"/>
          <w:szCs w:val="24"/>
        </w:rPr>
        <w:t xml:space="preserve">. </w:t>
      </w:r>
      <w:r w:rsidRPr="00F41C8E">
        <w:rPr>
          <w:rFonts w:ascii="Times New Roman" w:hAnsi="Times New Roman" w:cs="Times New Roman"/>
          <w:sz w:val="24"/>
          <w:szCs w:val="24"/>
        </w:rPr>
        <w:t>É por essa razão que o autor em tela aponta</w:t>
      </w:r>
      <w:r w:rsidR="005A1364" w:rsidRPr="00F41C8E">
        <w:rPr>
          <w:rFonts w:ascii="Times New Roman" w:hAnsi="Times New Roman" w:cs="Times New Roman"/>
          <w:sz w:val="24"/>
          <w:szCs w:val="24"/>
        </w:rPr>
        <w:t xml:space="preserve"> a obra de</w:t>
      </w:r>
      <w:r w:rsidRPr="00F41C8E">
        <w:rPr>
          <w:rFonts w:ascii="Times New Roman" w:hAnsi="Times New Roman" w:cs="Times New Roman"/>
          <w:sz w:val="24"/>
          <w:szCs w:val="24"/>
        </w:rPr>
        <w:t xml:space="preserve"> Max Weber,</w:t>
      </w:r>
      <w:r w:rsidR="0091358C" w:rsidRPr="00F41C8E">
        <w:rPr>
          <w:rFonts w:ascii="Times New Roman" w:hAnsi="Times New Roman" w:cs="Times New Roman"/>
          <w:sz w:val="24"/>
          <w:szCs w:val="24"/>
        </w:rPr>
        <w:t xml:space="preserve"> “a</w:t>
      </w:r>
      <w:r w:rsidR="00F55FCC" w:rsidRPr="00F41C8E">
        <w:rPr>
          <w:rFonts w:ascii="Times New Roman" w:hAnsi="Times New Roman" w:cs="Times New Roman"/>
          <w:sz w:val="24"/>
          <w:szCs w:val="24"/>
        </w:rPr>
        <w:t xml:space="preserve"> ética protestante e o espírito do capitalismo</w:t>
      </w:r>
      <w:r w:rsidR="0091358C" w:rsidRPr="00F41C8E">
        <w:rPr>
          <w:rFonts w:ascii="Times New Roman" w:hAnsi="Times New Roman" w:cs="Times New Roman"/>
          <w:sz w:val="24"/>
          <w:szCs w:val="24"/>
        </w:rPr>
        <w:t>”</w:t>
      </w:r>
      <w:r w:rsidR="005A1364" w:rsidRPr="00F41C8E">
        <w:rPr>
          <w:rFonts w:ascii="Times New Roman" w:hAnsi="Times New Roman" w:cs="Times New Roman"/>
          <w:sz w:val="24"/>
          <w:szCs w:val="24"/>
        </w:rPr>
        <w:t>,</w:t>
      </w:r>
      <w:r w:rsidRPr="00F41C8E">
        <w:rPr>
          <w:rFonts w:ascii="Times New Roman" w:hAnsi="Times New Roman" w:cs="Times New Roman"/>
          <w:sz w:val="24"/>
          <w:szCs w:val="24"/>
        </w:rPr>
        <w:t xml:space="preserve"> como</w:t>
      </w:r>
      <w:r w:rsidR="00F55FCC" w:rsidRPr="00F41C8E">
        <w:rPr>
          <w:rFonts w:ascii="Times New Roman" w:hAnsi="Times New Roman" w:cs="Times New Roman"/>
          <w:sz w:val="24"/>
          <w:szCs w:val="24"/>
        </w:rPr>
        <w:t xml:space="preserve"> sendo o marco de qualquer tentativa teórica para entender a essência das transformações culturais/institucionais que introduzem um novo paradigma de organi</w:t>
      </w:r>
      <w:r w:rsidR="005A1364" w:rsidRPr="00F41C8E">
        <w:rPr>
          <w:rFonts w:ascii="Times New Roman" w:hAnsi="Times New Roman" w:cs="Times New Roman"/>
          <w:sz w:val="24"/>
          <w:szCs w:val="24"/>
        </w:rPr>
        <w:t xml:space="preserve">zação econômica na história, </w:t>
      </w:r>
      <w:r w:rsidRPr="00F41C8E">
        <w:rPr>
          <w:rFonts w:ascii="Times New Roman" w:hAnsi="Times New Roman" w:cs="Times New Roman"/>
          <w:sz w:val="24"/>
          <w:szCs w:val="24"/>
        </w:rPr>
        <w:t>pois explica</w:t>
      </w:r>
      <w:r w:rsidR="00C14085" w:rsidRPr="00F41C8E">
        <w:rPr>
          <w:rFonts w:ascii="Times New Roman" w:hAnsi="Times New Roman" w:cs="Times New Roman"/>
          <w:sz w:val="24"/>
          <w:szCs w:val="24"/>
        </w:rPr>
        <w:t xml:space="preserve"> que um estilo de vida tão bem adaptado às pec</w:t>
      </w:r>
      <w:r w:rsidR="005A1364" w:rsidRPr="00F41C8E">
        <w:rPr>
          <w:rFonts w:ascii="Times New Roman" w:hAnsi="Times New Roman" w:cs="Times New Roman"/>
          <w:sz w:val="24"/>
          <w:szCs w:val="24"/>
        </w:rPr>
        <w:t>uliaridades do capitalismo</w:t>
      </w:r>
      <w:r w:rsidRPr="00F41C8E">
        <w:rPr>
          <w:rFonts w:ascii="Times New Roman" w:hAnsi="Times New Roman" w:cs="Times New Roman"/>
          <w:sz w:val="24"/>
          <w:szCs w:val="24"/>
        </w:rPr>
        <w:t xml:space="preserve"> deve ter origem</w:t>
      </w:r>
      <w:r w:rsidR="005A1364" w:rsidRPr="00F41C8E">
        <w:rPr>
          <w:rFonts w:ascii="Times New Roman" w:hAnsi="Times New Roman" w:cs="Times New Roman"/>
          <w:sz w:val="24"/>
          <w:szCs w:val="24"/>
        </w:rPr>
        <w:t xml:space="preserve"> </w:t>
      </w:r>
      <w:r w:rsidR="00C14085" w:rsidRPr="00F41C8E">
        <w:rPr>
          <w:rFonts w:ascii="Times New Roman" w:hAnsi="Times New Roman" w:cs="Times New Roman"/>
          <w:sz w:val="24"/>
          <w:szCs w:val="24"/>
        </w:rPr>
        <w:t>não só nos indivíduos isol</w:t>
      </w:r>
      <w:r w:rsidRPr="00F41C8E">
        <w:rPr>
          <w:rFonts w:ascii="Times New Roman" w:hAnsi="Times New Roman" w:cs="Times New Roman"/>
          <w:sz w:val="24"/>
          <w:szCs w:val="24"/>
        </w:rPr>
        <w:t>ados, mas</w:t>
      </w:r>
      <w:r w:rsidR="001D4DBC" w:rsidRPr="00F41C8E">
        <w:rPr>
          <w:rFonts w:ascii="Times New Roman" w:hAnsi="Times New Roman" w:cs="Times New Roman"/>
          <w:sz w:val="24"/>
          <w:szCs w:val="24"/>
        </w:rPr>
        <w:t xml:space="preserve"> em</w:t>
      </w:r>
      <w:r w:rsidR="005A1364" w:rsidRPr="00F41C8E">
        <w:rPr>
          <w:rFonts w:ascii="Times New Roman" w:hAnsi="Times New Roman" w:cs="Times New Roman"/>
          <w:sz w:val="24"/>
          <w:szCs w:val="24"/>
        </w:rPr>
        <w:t xml:space="preserve"> todo um grupo de homens, sob o comando ideacional vol</w:t>
      </w:r>
      <w:r w:rsidR="00D1184F" w:rsidRPr="00F41C8E">
        <w:rPr>
          <w:rFonts w:ascii="Times New Roman" w:hAnsi="Times New Roman" w:cs="Times New Roman"/>
          <w:sz w:val="24"/>
          <w:szCs w:val="24"/>
        </w:rPr>
        <w:t>tado ao lucro</w:t>
      </w:r>
      <w:r w:rsidR="008B29E5" w:rsidRPr="00F41C8E">
        <w:rPr>
          <w:rFonts w:ascii="Times New Roman" w:hAnsi="Times New Roman" w:cs="Times New Roman"/>
          <w:sz w:val="24"/>
          <w:szCs w:val="24"/>
        </w:rPr>
        <w:t xml:space="preserve"> e</w:t>
      </w:r>
      <w:r w:rsidRPr="00F41C8E">
        <w:rPr>
          <w:rFonts w:ascii="Times New Roman" w:hAnsi="Times New Roman" w:cs="Times New Roman"/>
          <w:sz w:val="24"/>
          <w:szCs w:val="24"/>
        </w:rPr>
        <w:t xml:space="preserve"> como </w:t>
      </w:r>
      <w:r w:rsidR="008B29E5" w:rsidRPr="00F41C8E">
        <w:rPr>
          <w:rFonts w:ascii="Times New Roman" w:hAnsi="Times New Roman" w:cs="Times New Roman"/>
          <w:sz w:val="24"/>
          <w:szCs w:val="24"/>
        </w:rPr>
        <w:t xml:space="preserve">obrigação moral, estando </w:t>
      </w:r>
      <w:proofErr w:type="gramStart"/>
      <w:r w:rsidR="008B29E5" w:rsidRPr="00F41C8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8B29E5" w:rsidRPr="00F41C8E">
        <w:rPr>
          <w:rFonts w:ascii="Times New Roman" w:hAnsi="Times New Roman" w:cs="Times New Roman"/>
          <w:sz w:val="24"/>
          <w:szCs w:val="24"/>
        </w:rPr>
        <w:t xml:space="preserve"> coletividade imbuída</w:t>
      </w:r>
      <w:r w:rsidRPr="00F41C8E">
        <w:rPr>
          <w:rFonts w:ascii="Times New Roman" w:hAnsi="Times New Roman" w:cs="Times New Roman"/>
          <w:sz w:val="24"/>
          <w:szCs w:val="24"/>
        </w:rPr>
        <w:t xml:space="preserve"> do</w:t>
      </w:r>
      <w:r w:rsidR="00751E9C" w:rsidRPr="00F41C8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41C8E">
        <w:rPr>
          <w:rFonts w:ascii="Times New Roman" w:hAnsi="Times New Roman" w:cs="Times New Roman"/>
          <w:sz w:val="24"/>
          <w:szCs w:val="24"/>
        </w:rPr>
        <w:t>“</w:t>
      </w:r>
      <w:r w:rsidR="00751E9C" w:rsidRPr="00F41C8E">
        <w:rPr>
          <w:rFonts w:ascii="Times New Roman" w:hAnsi="Times New Roman" w:cs="Times New Roman"/>
          <w:sz w:val="24"/>
          <w:szCs w:val="24"/>
        </w:rPr>
        <w:t>espírito do capitalismo</w:t>
      </w:r>
      <w:r w:rsidRPr="00F41C8E">
        <w:rPr>
          <w:rFonts w:ascii="Times New Roman" w:hAnsi="Times New Roman" w:cs="Times New Roman"/>
          <w:sz w:val="24"/>
          <w:szCs w:val="24"/>
        </w:rPr>
        <w:t>”</w:t>
      </w:r>
      <w:r w:rsidR="005A1364" w:rsidRPr="00F41C8E">
        <w:rPr>
          <w:rFonts w:ascii="Times New Roman" w:hAnsi="Times New Roman" w:cs="Times New Roman"/>
          <w:sz w:val="24"/>
          <w:szCs w:val="24"/>
        </w:rPr>
        <w:t>.</w:t>
      </w:r>
      <w:r w:rsidR="00A862B1">
        <w:rPr>
          <w:rFonts w:ascii="Times New Roman" w:hAnsi="Times New Roman" w:cs="Times New Roman"/>
          <w:sz w:val="24"/>
          <w:szCs w:val="24"/>
        </w:rPr>
        <w:t xml:space="preserve"> </w:t>
      </w:r>
      <w:r w:rsidR="00EE4126" w:rsidRPr="00F41C8E">
        <w:rPr>
          <w:rFonts w:ascii="Times New Roman" w:hAnsi="Times New Roman" w:cs="Times New Roman"/>
          <w:sz w:val="24"/>
          <w:szCs w:val="24"/>
        </w:rPr>
        <w:t xml:space="preserve"> </w:t>
      </w:r>
      <w:r w:rsidR="005A1364" w:rsidRPr="00F41C8E">
        <w:rPr>
          <w:rFonts w:ascii="Times New Roman" w:hAnsi="Times New Roman" w:cs="Times New Roman"/>
          <w:sz w:val="24"/>
          <w:szCs w:val="24"/>
        </w:rPr>
        <w:t>Já no</w:t>
      </w:r>
      <w:r w:rsidR="00C14085" w:rsidRPr="00F41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4085" w:rsidRPr="00F41C8E">
        <w:rPr>
          <w:rFonts w:ascii="Times New Roman" w:hAnsi="Times New Roman" w:cs="Times New Roman"/>
          <w:sz w:val="24"/>
          <w:szCs w:val="24"/>
        </w:rPr>
        <w:t>informacionalismo</w:t>
      </w:r>
      <w:proofErr w:type="spellEnd"/>
      <w:r w:rsidR="005A1364" w:rsidRPr="00F41C8E">
        <w:rPr>
          <w:rFonts w:ascii="Times New Roman" w:hAnsi="Times New Roman" w:cs="Times New Roman"/>
          <w:sz w:val="24"/>
          <w:szCs w:val="24"/>
        </w:rPr>
        <w:t xml:space="preserve">, tomando por base a teoria de </w:t>
      </w:r>
      <w:r w:rsidR="00C14085" w:rsidRPr="00F41C8E">
        <w:rPr>
          <w:rFonts w:ascii="Times New Roman" w:hAnsi="Times New Roman" w:cs="Times New Roman"/>
          <w:sz w:val="24"/>
          <w:szCs w:val="24"/>
        </w:rPr>
        <w:t xml:space="preserve">Weber, o espírito empresarial de acumulação e </w:t>
      </w:r>
      <w:r w:rsidR="005A1364" w:rsidRPr="00F41C8E">
        <w:rPr>
          <w:rFonts w:ascii="Times New Roman" w:hAnsi="Times New Roman" w:cs="Times New Roman"/>
          <w:sz w:val="24"/>
          <w:szCs w:val="24"/>
        </w:rPr>
        <w:t xml:space="preserve">de consumismo </w:t>
      </w:r>
      <w:r w:rsidR="00C81746" w:rsidRPr="00F41C8E">
        <w:rPr>
          <w:rFonts w:ascii="Times New Roman" w:hAnsi="Times New Roman" w:cs="Times New Roman"/>
          <w:sz w:val="24"/>
          <w:szCs w:val="24"/>
        </w:rPr>
        <w:t>é a</w:t>
      </w:r>
      <w:r w:rsidR="005A1364" w:rsidRPr="00F41C8E">
        <w:rPr>
          <w:rFonts w:ascii="Times New Roman" w:hAnsi="Times New Roman" w:cs="Times New Roman"/>
          <w:sz w:val="24"/>
          <w:szCs w:val="24"/>
        </w:rPr>
        <w:t xml:space="preserve"> empresa em</w:t>
      </w:r>
      <w:r w:rsidR="00C81746" w:rsidRPr="00F41C8E">
        <w:rPr>
          <w:rFonts w:ascii="Times New Roman" w:hAnsi="Times New Roman" w:cs="Times New Roman"/>
          <w:sz w:val="24"/>
          <w:szCs w:val="24"/>
        </w:rPr>
        <w:t xml:space="preserve"> rede, formada de vários sujeitos e organizações, modifica</w:t>
      </w:r>
      <w:r w:rsidR="005A1364" w:rsidRPr="00F41C8E">
        <w:rPr>
          <w:rFonts w:ascii="Times New Roman" w:hAnsi="Times New Roman" w:cs="Times New Roman"/>
          <w:sz w:val="24"/>
          <w:szCs w:val="24"/>
        </w:rPr>
        <w:t>ndo</w:t>
      </w:r>
      <w:r w:rsidR="00C81746" w:rsidRPr="00F41C8E">
        <w:rPr>
          <w:rFonts w:ascii="Times New Roman" w:hAnsi="Times New Roman" w:cs="Times New Roman"/>
          <w:sz w:val="24"/>
          <w:szCs w:val="24"/>
        </w:rPr>
        <w:t>-se</w:t>
      </w:r>
      <w:r w:rsidR="00EE4126" w:rsidRPr="00F41C8E">
        <w:rPr>
          <w:rFonts w:ascii="Times New Roman" w:hAnsi="Times New Roman" w:cs="Times New Roman"/>
          <w:sz w:val="24"/>
          <w:szCs w:val="24"/>
        </w:rPr>
        <w:t xml:space="preserve"> continuamente conforme</w:t>
      </w:r>
      <w:r w:rsidR="00C81746" w:rsidRPr="00F41C8E">
        <w:rPr>
          <w:rFonts w:ascii="Times New Roman" w:hAnsi="Times New Roman" w:cs="Times New Roman"/>
          <w:sz w:val="24"/>
          <w:szCs w:val="24"/>
        </w:rPr>
        <w:t xml:space="preserve"> </w:t>
      </w:r>
      <w:r w:rsidR="00794A58" w:rsidRPr="00F41C8E">
        <w:rPr>
          <w:rFonts w:ascii="Times New Roman" w:hAnsi="Times New Roman" w:cs="Times New Roman"/>
          <w:sz w:val="24"/>
          <w:szCs w:val="24"/>
        </w:rPr>
        <w:t>se adaptam</w:t>
      </w:r>
      <w:r w:rsidR="00C81746" w:rsidRPr="00F41C8E">
        <w:rPr>
          <w:rFonts w:ascii="Times New Roman" w:hAnsi="Times New Roman" w:cs="Times New Roman"/>
          <w:sz w:val="24"/>
          <w:szCs w:val="24"/>
        </w:rPr>
        <w:t xml:space="preserve"> aos ambientes de apoio e às estruturas do mercado.</w:t>
      </w:r>
    </w:p>
    <w:p w:rsidR="00166ED0" w:rsidRPr="00F41C8E" w:rsidRDefault="001742CE" w:rsidP="00F41C8E">
      <w:pPr>
        <w:spacing w:after="0" w:line="360" w:lineRule="auto"/>
        <w:ind w:left="-1418" w:right="-285"/>
        <w:jc w:val="both"/>
        <w:rPr>
          <w:rFonts w:ascii="Times New Roman" w:hAnsi="Times New Roman" w:cs="Times New Roman"/>
          <w:sz w:val="24"/>
          <w:szCs w:val="24"/>
        </w:rPr>
      </w:pPr>
      <w:r w:rsidRPr="00F41C8E">
        <w:rPr>
          <w:rFonts w:ascii="Times New Roman" w:hAnsi="Times New Roman" w:cs="Times New Roman"/>
          <w:sz w:val="24"/>
          <w:szCs w:val="24"/>
        </w:rPr>
        <w:t xml:space="preserve">     </w:t>
      </w:r>
      <w:r w:rsidR="00A862B1">
        <w:rPr>
          <w:rFonts w:ascii="Times New Roman" w:hAnsi="Times New Roman" w:cs="Times New Roman"/>
          <w:sz w:val="24"/>
          <w:szCs w:val="24"/>
        </w:rPr>
        <w:t xml:space="preserve"> De todo modo, ressalte-se que,</w:t>
      </w:r>
      <w:proofErr w:type="gramStart"/>
      <w:r w:rsidR="00A862B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A862B1">
        <w:rPr>
          <w:rFonts w:ascii="Times New Roman" w:hAnsi="Times New Roman" w:cs="Times New Roman"/>
          <w:sz w:val="24"/>
          <w:szCs w:val="24"/>
        </w:rPr>
        <w:t>p</w:t>
      </w:r>
      <w:r w:rsidR="00166ED0" w:rsidRPr="00F41C8E">
        <w:rPr>
          <w:rFonts w:ascii="Times New Roman" w:hAnsi="Times New Roman" w:cs="Times New Roman"/>
          <w:sz w:val="24"/>
          <w:szCs w:val="24"/>
        </w:rPr>
        <w:t xml:space="preserve">ara </w:t>
      </w:r>
      <w:r w:rsidR="00751E9C" w:rsidRPr="00F41C8E">
        <w:rPr>
          <w:rFonts w:ascii="Times New Roman" w:hAnsi="Times New Roman" w:cs="Times New Roman"/>
          <w:sz w:val="24"/>
          <w:szCs w:val="24"/>
        </w:rPr>
        <w:t>Santos (2005)</w:t>
      </w:r>
      <w:r w:rsidR="00A862B1">
        <w:rPr>
          <w:rFonts w:ascii="Times New Roman" w:hAnsi="Times New Roman" w:cs="Times New Roman"/>
          <w:sz w:val="24"/>
          <w:szCs w:val="24"/>
        </w:rPr>
        <w:t>,</w:t>
      </w:r>
      <w:r w:rsidR="00EC558A" w:rsidRPr="00F41C8E">
        <w:rPr>
          <w:rFonts w:ascii="Times New Roman" w:hAnsi="Times New Roman" w:cs="Times New Roman"/>
          <w:sz w:val="24"/>
          <w:szCs w:val="24"/>
        </w:rPr>
        <w:t xml:space="preserve"> </w:t>
      </w:r>
      <w:r w:rsidR="00166ED0" w:rsidRPr="00F41C8E">
        <w:rPr>
          <w:rFonts w:ascii="Times New Roman" w:hAnsi="Times New Roman" w:cs="Times New Roman"/>
          <w:sz w:val="24"/>
          <w:szCs w:val="24"/>
        </w:rPr>
        <w:t xml:space="preserve">a globalização se traduz em </w:t>
      </w:r>
      <w:r w:rsidR="00EC558A" w:rsidRPr="00F41C8E">
        <w:rPr>
          <w:rFonts w:ascii="Times New Roman" w:hAnsi="Times New Roman" w:cs="Times New Roman"/>
          <w:sz w:val="24"/>
          <w:szCs w:val="24"/>
        </w:rPr>
        <w:t>um fenômeno multifacetado como dimensões econômicas, sociais, políticas, culturais, religiosas e jurídicas interligadas de modo complexo</w:t>
      </w:r>
      <w:r w:rsidR="008B29E5" w:rsidRPr="00F41C8E">
        <w:rPr>
          <w:rFonts w:ascii="Times New Roman" w:hAnsi="Times New Roman" w:cs="Times New Roman"/>
          <w:sz w:val="24"/>
          <w:szCs w:val="24"/>
        </w:rPr>
        <w:t xml:space="preserve">; </w:t>
      </w:r>
      <w:r w:rsidR="00166ED0" w:rsidRPr="00F41C8E">
        <w:rPr>
          <w:rFonts w:ascii="Times New Roman" w:hAnsi="Times New Roman" w:cs="Times New Roman"/>
          <w:sz w:val="24"/>
          <w:szCs w:val="24"/>
        </w:rPr>
        <w:t>portanto, ao se f</w:t>
      </w:r>
      <w:r w:rsidR="00EC558A" w:rsidRPr="00F41C8E">
        <w:rPr>
          <w:rFonts w:ascii="Times New Roman" w:hAnsi="Times New Roman" w:cs="Times New Roman"/>
          <w:sz w:val="24"/>
          <w:szCs w:val="24"/>
        </w:rPr>
        <w:t>alar de características</w:t>
      </w:r>
      <w:r w:rsidR="00166ED0" w:rsidRPr="00F41C8E">
        <w:rPr>
          <w:rFonts w:ascii="Times New Roman" w:hAnsi="Times New Roman" w:cs="Times New Roman"/>
          <w:sz w:val="24"/>
          <w:szCs w:val="24"/>
        </w:rPr>
        <w:t xml:space="preserve"> dominantes da globalização não se deve ter a</w:t>
      </w:r>
      <w:r w:rsidR="00EC558A" w:rsidRPr="00F41C8E">
        <w:rPr>
          <w:rFonts w:ascii="Times New Roman" w:hAnsi="Times New Roman" w:cs="Times New Roman"/>
          <w:sz w:val="24"/>
          <w:szCs w:val="24"/>
        </w:rPr>
        <w:t xml:space="preserve"> idéi</w:t>
      </w:r>
      <w:r w:rsidR="00EE4126" w:rsidRPr="00F41C8E">
        <w:rPr>
          <w:rFonts w:ascii="Times New Roman" w:hAnsi="Times New Roman" w:cs="Times New Roman"/>
          <w:sz w:val="24"/>
          <w:szCs w:val="24"/>
        </w:rPr>
        <w:t>a de que esta</w:t>
      </w:r>
      <w:r w:rsidR="00166ED0" w:rsidRPr="00F41C8E">
        <w:rPr>
          <w:rFonts w:ascii="Times New Roman" w:hAnsi="Times New Roman" w:cs="Times New Roman"/>
          <w:sz w:val="24"/>
          <w:szCs w:val="24"/>
        </w:rPr>
        <w:t xml:space="preserve"> é apenas</w:t>
      </w:r>
      <w:r w:rsidR="008B29E5" w:rsidRPr="00F41C8E">
        <w:rPr>
          <w:rFonts w:ascii="Times New Roman" w:hAnsi="Times New Roman" w:cs="Times New Roman"/>
          <w:sz w:val="24"/>
          <w:szCs w:val="24"/>
        </w:rPr>
        <w:t xml:space="preserve"> um processo linear. A</w:t>
      </w:r>
      <w:r w:rsidR="00166ED0" w:rsidRPr="00F41C8E">
        <w:rPr>
          <w:rFonts w:ascii="Times New Roman" w:hAnsi="Times New Roman" w:cs="Times New Roman"/>
          <w:sz w:val="24"/>
          <w:szCs w:val="24"/>
        </w:rPr>
        <w:t>o contrário</w:t>
      </w:r>
      <w:r w:rsidR="008B29E5" w:rsidRPr="00F41C8E">
        <w:rPr>
          <w:rFonts w:ascii="Times New Roman" w:hAnsi="Times New Roman" w:cs="Times New Roman"/>
          <w:sz w:val="24"/>
          <w:szCs w:val="24"/>
        </w:rPr>
        <w:t xml:space="preserve"> disto</w:t>
      </w:r>
      <w:r w:rsidR="00166ED0" w:rsidRPr="00F41C8E">
        <w:rPr>
          <w:rFonts w:ascii="Times New Roman" w:hAnsi="Times New Roman" w:cs="Times New Roman"/>
          <w:sz w:val="24"/>
          <w:szCs w:val="24"/>
        </w:rPr>
        <w:t xml:space="preserve">, ela é </w:t>
      </w:r>
      <w:r w:rsidR="00EC558A" w:rsidRPr="00F41C8E">
        <w:rPr>
          <w:rFonts w:ascii="Times New Roman" w:hAnsi="Times New Roman" w:cs="Times New Roman"/>
          <w:sz w:val="24"/>
          <w:szCs w:val="24"/>
        </w:rPr>
        <w:t xml:space="preserve">um vasto e intenso campo de </w:t>
      </w:r>
      <w:r w:rsidR="00166ED0" w:rsidRPr="00F41C8E">
        <w:rPr>
          <w:rFonts w:ascii="Times New Roman" w:hAnsi="Times New Roman" w:cs="Times New Roman"/>
          <w:sz w:val="24"/>
          <w:szCs w:val="24"/>
        </w:rPr>
        <w:t xml:space="preserve">conflitos entre </w:t>
      </w:r>
      <w:r w:rsidR="00A862B1">
        <w:rPr>
          <w:rFonts w:ascii="Times New Roman" w:hAnsi="Times New Roman" w:cs="Times New Roman"/>
          <w:sz w:val="24"/>
          <w:szCs w:val="24"/>
        </w:rPr>
        <w:t>grupos sociais, mas</w:t>
      </w:r>
      <w:r w:rsidR="00166ED0" w:rsidRPr="00F41C8E">
        <w:rPr>
          <w:rFonts w:ascii="Times New Roman" w:hAnsi="Times New Roman" w:cs="Times New Roman"/>
          <w:sz w:val="24"/>
          <w:szCs w:val="24"/>
        </w:rPr>
        <w:t xml:space="preserve"> </w:t>
      </w:r>
      <w:r w:rsidR="00EE4126" w:rsidRPr="00F41C8E">
        <w:rPr>
          <w:rFonts w:ascii="Times New Roman" w:hAnsi="Times New Roman" w:cs="Times New Roman"/>
          <w:sz w:val="24"/>
          <w:szCs w:val="24"/>
        </w:rPr>
        <w:t xml:space="preserve">sempre </w:t>
      </w:r>
      <w:r w:rsidR="00A862B1">
        <w:rPr>
          <w:rFonts w:ascii="Times New Roman" w:hAnsi="Times New Roman" w:cs="Times New Roman"/>
          <w:sz w:val="24"/>
          <w:szCs w:val="24"/>
        </w:rPr>
        <w:t xml:space="preserve">tendo como premissa principal </w:t>
      </w:r>
      <w:r w:rsidR="00166ED0" w:rsidRPr="00F41C8E">
        <w:rPr>
          <w:rFonts w:ascii="Times New Roman" w:hAnsi="Times New Roman" w:cs="Times New Roman"/>
          <w:sz w:val="24"/>
          <w:szCs w:val="24"/>
        </w:rPr>
        <w:t>um</w:t>
      </w:r>
      <w:r w:rsidR="00EC558A" w:rsidRPr="00F41C8E">
        <w:rPr>
          <w:rFonts w:ascii="Times New Roman" w:hAnsi="Times New Roman" w:cs="Times New Roman"/>
          <w:sz w:val="24"/>
          <w:szCs w:val="24"/>
        </w:rPr>
        <w:t xml:space="preserve"> campo hegemônico atua</w:t>
      </w:r>
      <w:r w:rsidR="00166ED0" w:rsidRPr="00F41C8E">
        <w:rPr>
          <w:rFonts w:ascii="Times New Roman" w:hAnsi="Times New Roman" w:cs="Times New Roman"/>
          <w:sz w:val="24"/>
          <w:szCs w:val="24"/>
        </w:rPr>
        <w:t>ndo</w:t>
      </w:r>
      <w:r w:rsidR="00EC558A" w:rsidRPr="00F41C8E">
        <w:rPr>
          <w:rFonts w:ascii="Times New Roman" w:hAnsi="Times New Roman" w:cs="Times New Roman"/>
          <w:sz w:val="24"/>
          <w:szCs w:val="24"/>
        </w:rPr>
        <w:t xml:space="preserve"> na b</w:t>
      </w:r>
      <w:r w:rsidR="00EE4126" w:rsidRPr="00F41C8E">
        <w:rPr>
          <w:rFonts w:ascii="Times New Roman" w:hAnsi="Times New Roman" w:cs="Times New Roman"/>
          <w:sz w:val="24"/>
          <w:szCs w:val="24"/>
        </w:rPr>
        <w:t>ase de um consenso entre os mais influentes atores soci</w:t>
      </w:r>
      <w:r w:rsidR="001D4DBC" w:rsidRPr="00F41C8E">
        <w:rPr>
          <w:rFonts w:ascii="Times New Roman" w:hAnsi="Times New Roman" w:cs="Times New Roman"/>
          <w:sz w:val="24"/>
          <w:szCs w:val="24"/>
        </w:rPr>
        <w:t xml:space="preserve">ais. A seguir é </w:t>
      </w:r>
      <w:proofErr w:type="gramStart"/>
      <w:r w:rsidR="001D4DBC" w:rsidRPr="00F41C8E">
        <w:rPr>
          <w:rFonts w:ascii="Times New Roman" w:hAnsi="Times New Roman" w:cs="Times New Roman"/>
          <w:sz w:val="24"/>
          <w:szCs w:val="24"/>
        </w:rPr>
        <w:t>ilustrado</w:t>
      </w:r>
      <w:proofErr w:type="gramEnd"/>
      <w:r w:rsidR="001D4DBC" w:rsidRPr="00F41C8E">
        <w:rPr>
          <w:rFonts w:ascii="Times New Roman" w:hAnsi="Times New Roman" w:cs="Times New Roman"/>
          <w:sz w:val="24"/>
          <w:szCs w:val="24"/>
        </w:rPr>
        <w:t xml:space="preserve"> a separação entre os dois extremos dos estratos sociais</w:t>
      </w:r>
      <w:r w:rsidR="00166ED0" w:rsidRPr="00F41C8E">
        <w:rPr>
          <w:rFonts w:ascii="Times New Roman" w:hAnsi="Times New Roman" w:cs="Times New Roman"/>
          <w:sz w:val="24"/>
          <w:szCs w:val="24"/>
        </w:rPr>
        <w:t>:</w:t>
      </w:r>
    </w:p>
    <w:p w:rsidR="000C03EA" w:rsidRPr="00F41C8E" w:rsidRDefault="000C03EA" w:rsidP="00F41C8E">
      <w:pPr>
        <w:spacing w:after="0" w:line="240" w:lineRule="auto"/>
        <w:ind w:left="1134" w:right="-285"/>
        <w:jc w:val="both"/>
        <w:rPr>
          <w:rFonts w:ascii="Times New Roman" w:hAnsi="Times New Roman" w:cs="Times New Roman"/>
          <w:sz w:val="20"/>
          <w:szCs w:val="20"/>
        </w:rPr>
      </w:pPr>
      <w:r w:rsidRPr="00F41C8E">
        <w:rPr>
          <w:rFonts w:ascii="Times New Roman" w:hAnsi="Times New Roman" w:cs="Times New Roman"/>
          <w:sz w:val="20"/>
          <w:szCs w:val="20"/>
        </w:rPr>
        <w:t xml:space="preserve">Embora a importância da globalização dos meios de comunicação social seja salientada por todos, nem todos retiram dela as mesmas conseqüências. </w:t>
      </w:r>
      <w:r w:rsidR="00166ED0" w:rsidRPr="00F41C8E">
        <w:rPr>
          <w:rFonts w:ascii="Times New Roman" w:hAnsi="Times New Roman" w:cs="Times New Roman"/>
          <w:sz w:val="20"/>
          <w:szCs w:val="20"/>
        </w:rPr>
        <w:t>[...]</w:t>
      </w:r>
      <w:r w:rsidR="003359ED" w:rsidRPr="00F41C8E">
        <w:rPr>
          <w:rFonts w:ascii="Times New Roman" w:hAnsi="Times New Roman" w:cs="Times New Roman"/>
          <w:sz w:val="20"/>
          <w:szCs w:val="20"/>
        </w:rPr>
        <w:t xml:space="preserve"> </w:t>
      </w:r>
      <w:r w:rsidRPr="00F41C8E">
        <w:rPr>
          <w:rFonts w:ascii="Times New Roman" w:hAnsi="Times New Roman" w:cs="Times New Roman"/>
          <w:sz w:val="20"/>
          <w:szCs w:val="20"/>
        </w:rPr>
        <w:t xml:space="preserve">A imaginação pós-eletrônica, combinada com a </w:t>
      </w:r>
      <w:proofErr w:type="spellStart"/>
      <w:r w:rsidRPr="00F41C8E">
        <w:rPr>
          <w:rFonts w:ascii="Times New Roman" w:hAnsi="Times New Roman" w:cs="Times New Roman"/>
          <w:sz w:val="20"/>
          <w:szCs w:val="20"/>
        </w:rPr>
        <w:t>desterritorialização</w:t>
      </w:r>
      <w:proofErr w:type="spellEnd"/>
      <w:r w:rsidRPr="00F41C8E">
        <w:rPr>
          <w:rFonts w:ascii="Times New Roman" w:hAnsi="Times New Roman" w:cs="Times New Roman"/>
          <w:sz w:val="20"/>
          <w:szCs w:val="20"/>
        </w:rPr>
        <w:t xml:space="preserve"> provocada pelas migrações, torna possível a criação de univers</w:t>
      </w:r>
      <w:r w:rsidR="00166ED0" w:rsidRPr="00F41C8E">
        <w:rPr>
          <w:rFonts w:ascii="Times New Roman" w:hAnsi="Times New Roman" w:cs="Times New Roman"/>
          <w:sz w:val="20"/>
          <w:szCs w:val="20"/>
        </w:rPr>
        <w:t>os simbólicos transnacionais, [...]</w:t>
      </w:r>
      <w:r w:rsidR="003359ED" w:rsidRPr="00F41C8E">
        <w:rPr>
          <w:rFonts w:ascii="Times New Roman" w:hAnsi="Times New Roman" w:cs="Times New Roman"/>
          <w:sz w:val="20"/>
          <w:szCs w:val="20"/>
        </w:rPr>
        <w:t>.</w:t>
      </w:r>
      <w:r w:rsidRPr="00F41C8E">
        <w:rPr>
          <w:rFonts w:ascii="Times New Roman" w:hAnsi="Times New Roman" w:cs="Times New Roman"/>
          <w:sz w:val="20"/>
          <w:szCs w:val="20"/>
        </w:rPr>
        <w:t xml:space="preserve"> Octávio </w:t>
      </w:r>
      <w:proofErr w:type="spellStart"/>
      <w:r w:rsidRPr="00F41C8E">
        <w:rPr>
          <w:rFonts w:ascii="Times New Roman" w:hAnsi="Times New Roman" w:cs="Times New Roman"/>
          <w:sz w:val="20"/>
          <w:szCs w:val="20"/>
        </w:rPr>
        <w:t>Ianni</w:t>
      </w:r>
      <w:proofErr w:type="spellEnd"/>
      <w:r w:rsidRPr="00F41C8E">
        <w:rPr>
          <w:rFonts w:ascii="Times New Roman" w:hAnsi="Times New Roman" w:cs="Times New Roman"/>
          <w:sz w:val="20"/>
          <w:szCs w:val="20"/>
        </w:rPr>
        <w:t xml:space="preserve"> fala do “príncipe eletrônico” – o conjunto das tecnologias eletrônicas, informáticas e cibernéticas, de informação e de comunicação, com destaque para a televisão – que a transformou</w:t>
      </w:r>
      <w:r w:rsidR="001E11E9" w:rsidRPr="00F41C8E">
        <w:rPr>
          <w:rFonts w:ascii="Times New Roman" w:hAnsi="Times New Roman" w:cs="Times New Roman"/>
          <w:sz w:val="20"/>
          <w:szCs w:val="20"/>
        </w:rPr>
        <w:t xml:space="preserve"> no “arquiteto da ágora eletrônica na </w:t>
      </w:r>
      <w:proofErr w:type="gramStart"/>
      <w:r w:rsidR="001E11E9" w:rsidRPr="00F41C8E">
        <w:rPr>
          <w:rFonts w:ascii="Times New Roman" w:hAnsi="Times New Roman" w:cs="Times New Roman"/>
          <w:sz w:val="20"/>
          <w:szCs w:val="20"/>
        </w:rPr>
        <w:t>qual todos</w:t>
      </w:r>
      <w:proofErr w:type="gramEnd"/>
      <w:r w:rsidR="001E11E9" w:rsidRPr="00F41C8E">
        <w:rPr>
          <w:rFonts w:ascii="Times New Roman" w:hAnsi="Times New Roman" w:cs="Times New Roman"/>
          <w:sz w:val="20"/>
          <w:szCs w:val="20"/>
        </w:rPr>
        <w:t xml:space="preserve"> estão representados, refletidos, defletidos ou figurados, sem o risco da convivência nem da experiência” (1998:17)</w:t>
      </w:r>
      <w:r w:rsidR="00166ED0" w:rsidRPr="00F41C8E">
        <w:rPr>
          <w:rFonts w:ascii="Times New Roman" w:hAnsi="Times New Roman" w:cs="Times New Roman"/>
          <w:sz w:val="20"/>
          <w:szCs w:val="20"/>
        </w:rPr>
        <w:t xml:space="preserve"> (SANTOS, 2005, p. 27)</w:t>
      </w:r>
      <w:r w:rsidR="0049023E">
        <w:rPr>
          <w:rFonts w:ascii="Times New Roman" w:hAnsi="Times New Roman" w:cs="Times New Roman"/>
          <w:sz w:val="20"/>
          <w:szCs w:val="20"/>
        </w:rPr>
        <w:t>.</w:t>
      </w:r>
    </w:p>
    <w:p w:rsidR="003359ED" w:rsidRPr="00F41C8E" w:rsidRDefault="003359ED" w:rsidP="00F41C8E">
      <w:pPr>
        <w:spacing w:after="0" w:line="240" w:lineRule="auto"/>
        <w:ind w:left="-1418" w:right="-285"/>
        <w:jc w:val="both"/>
        <w:rPr>
          <w:rFonts w:ascii="Times New Roman" w:hAnsi="Times New Roman" w:cs="Times New Roman"/>
          <w:sz w:val="20"/>
          <w:szCs w:val="20"/>
        </w:rPr>
      </w:pPr>
    </w:p>
    <w:p w:rsidR="00166ED0" w:rsidRPr="00F41C8E" w:rsidRDefault="00166ED0" w:rsidP="00F41C8E">
      <w:pPr>
        <w:spacing w:after="0" w:line="240" w:lineRule="auto"/>
        <w:ind w:left="-1418"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FB3736" w:rsidRPr="00F41C8E" w:rsidRDefault="001E11E9" w:rsidP="00F41C8E">
      <w:pPr>
        <w:spacing w:after="0" w:line="360" w:lineRule="auto"/>
        <w:ind w:left="-1418" w:right="-285"/>
        <w:jc w:val="both"/>
        <w:rPr>
          <w:rFonts w:ascii="Times New Roman" w:hAnsi="Times New Roman" w:cs="Times New Roman"/>
          <w:sz w:val="24"/>
          <w:szCs w:val="24"/>
        </w:rPr>
      </w:pPr>
      <w:r w:rsidRPr="00F41C8E">
        <w:rPr>
          <w:rFonts w:ascii="Times New Roman" w:hAnsi="Times New Roman" w:cs="Times New Roman"/>
          <w:sz w:val="24"/>
          <w:szCs w:val="24"/>
        </w:rPr>
        <w:t xml:space="preserve">       </w:t>
      </w:r>
      <w:r w:rsidR="003359ED" w:rsidRPr="00F41C8E">
        <w:rPr>
          <w:rFonts w:ascii="Times New Roman" w:hAnsi="Times New Roman" w:cs="Times New Roman"/>
          <w:sz w:val="24"/>
          <w:szCs w:val="24"/>
        </w:rPr>
        <w:t xml:space="preserve">Faz-se </w:t>
      </w:r>
      <w:r w:rsidR="008B29E5" w:rsidRPr="00F41C8E">
        <w:rPr>
          <w:rFonts w:ascii="Times New Roman" w:hAnsi="Times New Roman" w:cs="Times New Roman"/>
          <w:sz w:val="24"/>
          <w:szCs w:val="24"/>
        </w:rPr>
        <w:t>importante perceber nesse âmbi</w:t>
      </w:r>
      <w:r w:rsidR="003359ED" w:rsidRPr="00F41C8E">
        <w:rPr>
          <w:rFonts w:ascii="Times New Roman" w:hAnsi="Times New Roman" w:cs="Times New Roman"/>
          <w:sz w:val="24"/>
          <w:szCs w:val="24"/>
        </w:rPr>
        <w:t>to</w:t>
      </w:r>
      <w:r w:rsidR="008B29E5" w:rsidRPr="00F41C8E">
        <w:rPr>
          <w:rFonts w:ascii="Times New Roman" w:hAnsi="Times New Roman" w:cs="Times New Roman"/>
          <w:sz w:val="24"/>
          <w:szCs w:val="24"/>
        </w:rPr>
        <w:t xml:space="preserve"> d</w:t>
      </w:r>
      <w:r w:rsidR="00166ED0" w:rsidRPr="00F41C8E">
        <w:rPr>
          <w:rFonts w:ascii="Times New Roman" w:hAnsi="Times New Roman" w:cs="Times New Roman"/>
          <w:sz w:val="24"/>
          <w:szCs w:val="24"/>
        </w:rPr>
        <w:t xml:space="preserve">a globalização </w:t>
      </w:r>
      <w:r w:rsidR="008B29E5" w:rsidRPr="00F41C8E">
        <w:rPr>
          <w:rFonts w:ascii="Times New Roman" w:hAnsi="Times New Roman" w:cs="Times New Roman"/>
          <w:sz w:val="24"/>
          <w:szCs w:val="24"/>
        </w:rPr>
        <w:t>que não há</w:t>
      </w:r>
      <w:r w:rsidRPr="00F41C8E">
        <w:rPr>
          <w:rFonts w:ascii="Times New Roman" w:hAnsi="Times New Roman" w:cs="Times New Roman"/>
          <w:sz w:val="24"/>
          <w:szCs w:val="24"/>
        </w:rPr>
        <w:t xml:space="preserve"> a elucidação das relações sociais de poder</w:t>
      </w:r>
      <w:r w:rsidR="00166ED0" w:rsidRPr="00F41C8E">
        <w:rPr>
          <w:rFonts w:ascii="Times New Roman" w:hAnsi="Times New Roman" w:cs="Times New Roman"/>
          <w:sz w:val="24"/>
          <w:szCs w:val="24"/>
        </w:rPr>
        <w:t>.</w:t>
      </w:r>
      <w:r w:rsidR="008B29E5" w:rsidRPr="00F41C8E">
        <w:rPr>
          <w:rFonts w:ascii="Times New Roman" w:hAnsi="Times New Roman" w:cs="Times New Roman"/>
          <w:sz w:val="24"/>
          <w:szCs w:val="24"/>
        </w:rPr>
        <w:t xml:space="preserve"> Sem tal esclarecimento, a questão d</w:t>
      </w:r>
      <w:r w:rsidR="00166ED0" w:rsidRPr="00F41C8E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166ED0" w:rsidRPr="00F41C8E">
        <w:rPr>
          <w:rFonts w:ascii="Times New Roman" w:hAnsi="Times New Roman" w:cs="Times New Roman"/>
          <w:sz w:val="24"/>
          <w:szCs w:val="24"/>
        </w:rPr>
        <w:t>homogen</w:t>
      </w:r>
      <w:r w:rsidR="003359ED" w:rsidRPr="00F41C8E">
        <w:rPr>
          <w:rFonts w:ascii="Times New Roman" w:hAnsi="Times New Roman" w:cs="Times New Roman"/>
          <w:sz w:val="24"/>
          <w:szCs w:val="24"/>
        </w:rPr>
        <w:t>ização</w:t>
      </w:r>
      <w:proofErr w:type="spellEnd"/>
      <w:r w:rsidR="003359ED" w:rsidRPr="00F41C8E">
        <w:rPr>
          <w:rFonts w:ascii="Times New Roman" w:hAnsi="Times New Roman" w:cs="Times New Roman"/>
          <w:sz w:val="24"/>
          <w:szCs w:val="24"/>
        </w:rPr>
        <w:t xml:space="preserve"> e </w:t>
      </w:r>
      <w:r w:rsidR="008B29E5" w:rsidRPr="00F41C8E">
        <w:rPr>
          <w:rFonts w:ascii="Times New Roman" w:hAnsi="Times New Roman" w:cs="Times New Roman"/>
          <w:sz w:val="24"/>
          <w:szCs w:val="24"/>
        </w:rPr>
        <w:t>d</w:t>
      </w:r>
      <w:r w:rsidR="003359ED" w:rsidRPr="00F41C8E">
        <w:rPr>
          <w:rFonts w:ascii="Times New Roman" w:hAnsi="Times New Roman" w:cs="Times New Roman"/>
          <w:sz w:val="24"/>
          <w:szCs w:val="24"/>
        </w:rPr>
        <w:t>a di</w:t>
      </w:r>
      <w:r w:rsidR="008B29E5" w:rsidRPr="00F41C8E">
        <w:rPr>
          <w:rFonts w:ascii="Times New Roman" w:hAnsi="Times New Roman" w:cs="Times New Roman"/>
          <w:sz w:val="24"/>
          <w:szCs w:val="24"/>
        </w:rPr>
        <w:t>ferenciação manté</w:t>
      </w:r>
      <w:r w:rsidR="003359ED" w:rsidRPr="00F41C8E">
        <w:rPr>
          <w:rFonts w:ascii="Times New Roman" w:hAnsi="Times New Roman" w:cs="Times New Roman"/>
          <w:sz w:val="24"/>
          <w:szCs w:val="24"/>
        </w:rPr>
        <w:t>m</w:t>
      </w:r>
      <w:r w:rsidR="00166ED0" w:rsidRPr="00F41C8E">
        <w:rPr>
          <w:rFonts w:ascii="Times New Roman" w:hAnsi="Times New Roman" w:cs="Times New Roman"/>
          <w:sz w:val="24"/>
          <w:szCs w:val="24"/>
        </w:rPr>
        <w:t xml:space="preserve"> obscura a hierarquia existente no sistema.</w:t>
      </w:r>
      <w:r w:rsidRPr="00F41C8E">
        <w:rPr>
          <w:rFonts w:ascii="Times New Roman" w:hAnsi="Times New Roman" w:cs="Times New Roman"/>
          <w:sz w:val="24"/>
          <w:szCs w:val="24"/>
        </w:rPr>
        <w:t xml:space="preserve"> </w:t>
      </w:r>
      <w:r w:rsidR="003359ED" w:rsidRPr="00F41C8E">
        <w:rPr>
          <w:rFonts w:ascii="Times New Roman" w:hAnsi="Times New Roman" w:cs="Times New Roman"/>
          <w:sz w:val="24"/>
          <w:szCs w:val="24"/>
        </w:rPr>
        <w:t>Assim,</w:t>
      </w:r>
      <w:r w:rsidR="008B29E5" w:rsidRPr="00F41C8E">
        <w:rPr>
          <w:rFonts w:ascii="Times New Roman" w:hAnsi="Times New Roman" w:cs="Times New Roman"/>
          <w:sz w:val="24"/>
          <w:szCs w:val="24"/>
        </w:rPr>
        <w:t xml:space="preserve"> a elite dominante</w:t>
      </w:r>
      <w:r w:rsidR="00A93950" w:rsidRPr="00F41C8E">
        <w:rPr>
          <w:rFonts w:ascii="Times New Roman" w:hAnsi="Times New Roman" w:cs="Times New Roman"/>
          <w:sz w:val="24"/>
          <w:szCs w:val="24"/>
        </w:rPr>
        <w:t>, além d</w:t>
      </w:r>
      <w:r w:rsidR="00FB3736" w:rsidRPr="00F41C8E">
        <w:rPr>
          <w:rFonts w:ascii="Times New Roman" w:hAnsi="Times New Roman" w:cs="Times New Roman"/>
          <w:sz w:val="24"/>
          <w:szCs w:val="24"/>
        </w:rPr>
        <w:t>e ser omissa às mazelas sociais</w:t>
      </w:r>
      <w:r w:rsidR="00A93950" w:rsidRPr="00F41C8E">
        <w:rPr>
          <w:rFonts w:ascii="Times New Roman" w:hAnsi="Times New Roman" w:cs="Times New Roman"/>
          <w:sz w:val="24"/>
          <w:szCs w:val="24"/>
        </w:rPr>
        <w:t>, pode dar a idéia falsa de que a globalização é um fenômeno linear, monolítico e inequívoco</w:t>
      </w:r>
      <w:r w:rsidR="00FB3736" w:rsidRPr="00F41C8E">
        <w:rPr>
          <w:rFonts w:ascii="Times New Roman" w:hAnsi="Times New Roman" w:cs="Times New Roman"/>
          <w:sz w:val="24"/>
          <w:szCs w:val="24"/>
        </w:rPr>
        <w:t>:</w:t>
      </w:r>
    </w:p>
    <w:p w:rsidR="00A93950" w:rsidRPr="00F41C8E" w:rsidRDefault="00A93950" w:rsidP="00F41C8E">
      <w:pPr>
        <w:spacing w:after="0" w:line="240" w:lineRule="auto"/>
        <w:ind w:left="1134" w:right="-285"/>
        <w:jc w:val="both"/>
        <w:rPr>
          <w:rFonts w:ascii="Times New Roman" w:hAnsi="Times New Roman" w:cs="Times New Roman"/>
          <w:sz w:val="20"/>
          <w:szCs w:val="20"/>
        </w:rPr>
      </w:pPr>
      <w:r w:rsidRPr="00F41C8E">
        <w:rPr>
          <w:rFonts w:ascii="Times New Roman" w:hAnsi="Times New Roman" w:cs="Times New Roman"/>
          <w:sz w:val="20"/>
          <w:szCs w:val="20"/>
        </w:rPr>
        <w:t xml:space="preserve">Aparentemente transparente e sem complexidade, a idéia de globalização obscurece mais do que esclarece o que se passa no mundo. E o que obscurece ou oculta é, quando </w:t>
      </w:r>
      <w:r w:rsidRPr="00F41C8E">
        <w:rPr>
          <w:rFonts w:ascii="Times New Roman" w:hAnsi="Times New Roman" w:cs="Times New Roman"/>
          <w:sz w:val="20"/>
          <w:szCs w:val="20"/>
        </w:rPr>
        <w:lastRenderedPageBreak/>
        <w:t xml:space="preserve">visto de outra perspectiva, tão importante que a transparência e simplicidade da idéia de globalização, longe de serem inocentes, devem ser </w:t>
      </w:r>
      <w:proofErr w:type="gramStart"/>
      <w:r w:rsidRPr="00F41C8E">
        <w:rPr>
          <w:rFonts w:ascii="Times New Roman" w:hAnsi="Times New Roman" w:cs="Times New Roman"/>
          <w:sz w:val="20"/>
          <w:szCs w:val="20"/>
        </w:rPr>
        <w:t>considerados dispositivos ideológicos</w:t>
      </w:r>
      <w:proofErr w:type="gramEnd"/>
      <w:r w:rsidRPr="00F41C8E">
        <w:rPr>
          <w:rFonts w:ascii="Times New Roman" w:hAnsi="Times New Roman" w:cs="Times New Roman"/>
          <w:sz w:val="20"/>
          <w:szCs w:val="20"/>
        </w:rPr>
        <w:t xml:space="preserve"> e políticos dotados d</w:t>
      </w:r>
      <w:r w:rsidR="0049023E">
        <w:rPr>
          <w:rFonts w:ascii="Times New Roman" w:hAnsi="Times New Roman" w:cs="Times New Roman"/>
          <w:sz w:val="20"/>
          <w:szCs w:val="20"/>
        </w:rPr>
        <w:t>e intencionalidades específicas</w:t>
      </w:r>
      <w:r w:rsidRPr="00F41C8E">
        <w:rPr>
          <w:rFonts w:ascii="Times New Roman" w:hAnsi="Times New Roman" w:cs="Times New Roman"/>
          <w:sz w:val="20"/>
          <w:szCs w:val="20"/>
        </w:rPr>
        <w:t xml:space="preserve"> </w:t>
      </w:r>
      <w:r w:rsidR="00FB3736" w:rsidRPr="00F41C8E">
        <w:rPr>
          <w:rFonts w:ascii="Times New Roman" w:hAnsi="Times New Roman" w:cs="Times New Roman"/>
          <w:sz w:val="20"/>
          <w:szCs w:val="20"/>
        </w:rPr>
        <w:t xml:space="preserve">(SANTOS, 2005, p. </w:t>
      </w:r>
      <w:r w:rsidRPr="00F41C8E">
        <w:rPr>
          <w:rFonts w:ascii="Times New Roman" w:hAnsi="Times New Roman" w:cs="Times New Roman"/>
          <w:sz w:val="20"/>
          <w:szCs w:val="20"/>
        </w:rPr>
        <w:t>49</w:t>
      </w:r>
      <w:r w:rsidR="00FB3736" w:rsidRPr="00F41C8E">
        <w:rPr>
          <w:rFonts w:ascii="Times New Roman" w:hAnsi="Times New Roman" w:cs="Times New Roman"/>
          <w:sz w:val="20"/>
          <w:szCs w:val="20"/>
        </w:rPr>
        <w:t>)</w:t>
      </w:r>
      <w:r w:rsidR="0049023E">
        <w:rPr>
          <w:rFonts w:ascii="Times New Roman" w:hAnsi="Times New Roman" w:cs="Times New Roman"/>
          <w:sz w:val="20"/>
          <w:szCs w:val="20"/>
        </w:rPr>
        <w:t>.</w:t>
      </w:r>
      <w:r w:rsidRPr="00F41C8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B3736" w:rsidRPr="00F41C8E" w:rsidRDefault="00FB3736" w:rsidP="00F41C8E">
      <w:pPr>
        <w:spacing w:after="0" w:line="240" w:lineRule="auto"/>
        <w:ind w:left="-1418"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B02DAE" w:rsidRPr="00F41C8E" w:rsidRDefault="00B02DAE" w:rsidP="00F41C8E">
      <w:pPr>
        <w:spacing w:after="0" w:line="240" w:lineRule="auto"/>
        <w:ind w:left="-1418"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FB3736" w:rsidRPr="00F41C8E" w:rsidRDefault="00A93950" w:rsidP="00F41C8E">
      <w:pPr>
        <w:spacing w:after="0" w:line="360" w:lineRule="auto"/>
        <w:ind w:left="-1418" w:right="-285"/>
        <w:jc w:val="both"/>
        <w:rPr>
          <w:rFonts w:ascii="Times New Roman" w:hAnsi="Times New Roman" w:cs="Times New Roman"/>
          <w:sz w:val="24"/>
          <w:szCs w:val="24"/>
        </w:rPr>
      </w:pPr>
      <w:r w:rsidRPr="00F41C8E">
        <w:rPr>
          <w:rFonts w:ascii="Times New Roman" w:hAnsi="Times New Roman" w:cs="Times New Roman"/>
          <w:sz w:val="24"/>
          <w:szCs w:val="24"/>
        </w:rPr>
        <w:t xml:space="preserve">     </w:t>
      </w:r>
      <w:r w:rsidR="00FB3736" w:rsidRPr="00F41C8E">
        <w:rPr>
          <w:rFonts w:ascii="Times New Roman" w:hAnsi="Times New Roman" w:cs="Times New Roman"/>
          <w:sz w:val="24"/>
          <w:szCs w:val="24"/>
        </w:rPr>
        <w:t xml:space="preserve">  Sobre ta</w:t>
      </w:r>
      <w:r w:rsidR="00B02DAE" w:rsidRPr="00F41C8E">
        <w:rPr>
          <w:rFonts w:ascii="Times New Roman" w:hAnsi="Times New Roman" w:cs="Times New Roman"/>
          <w:sz w:val="24"/>
          <w:szCs w:val="24"/>
        </w:rPr>
        <w:t>is intencionalidades, Santos assevera</w:t>
      </w:r>
      <w:r w:rsidR="00FB3736" w:rsidRPr="00F41C8E">
        <w:rPr>
          <w:rFonts w:ascii="Times New Roman" w:hAnsi="Times New Roman" w:cs="Times New Roman"/>
          <w:sz w:val="24"/>
          <w:szCs w:val="24"/>
        </w:rPr>
        <w:t xml:space="preserve"> que há duas: </w:t>
      </w:r>
    </w:p>
    <w:p w:rsidR="003D0572" w:rsidRPr="00F41C8E" w:rsidRDefault="00FB3736" w:rsidP="00F41C8E">
      <w:pPr>
        <w:spacing w:after="0" w:line="240" w:lineRule="auto"/>
        <w:ind w:left="1134" w:right="-285"/>
        <w:jc w:val="both"/>
        <w:rPr>
          <w:rFonts w:ascii="Times New Roman" w:hAnsi="Times New Roman" w:cs="Times New Roman"/>
          <w:sz w:val="20"/>
          <w:szCs w:val="20"/>
        </w:rPr>
      </w:pPr>
      <w:r w:rsidRPr="00F41C8E">
        <w:rPr>
          <w:rFonts w:ascii="Times New Roman" w:hAnsi="Times New Roman" w:cs="Times New Roman"/>
          <w:sz w:val="20"/>
          <w:szCs w:val="20"/>
        </w:rPr>
        <w:t>A</w:t>
      </w:r>
      <w:r w:rsidR="00A93950" w:rsidRPr="00F41C8E">
        <w:rPr>
          <w:rFonts w:ascii="Times New Roman" w:hAnsi="Times New Roman" w:cs="Times New Roman"/>
          <w:sz w:val="20"/>
          <w:szCs w:val="20"/>
        </w:rPr>
        <w:t xml:space="preserve"> primeira </w:t>
      </w:r>
      <w:r w:rsidR="00E472D9" w:rsidRPr="00F41C8E">
        <w:rPr>
          <w:rFonts w:ascii="Times New Roman" w:hAnsi="Times New Roman" w:cs="Times New Roman"/>
          <w:sz w:val="20"/>
          <w:szCs w:val="20"/>
        </w:rPr>
        <w:t xml:space="preserve">intencionalidade </w:t>
      </w:r>
      <w:r w:rsidR="00A93950" w:rsidRPr="00F41C8E">
        <w:rPr>
          <w:rFonts w:ascii="Times New Roman" w:hAnsi="Times New Roman" w:cs="Times New Roman"/>
          <w:sz w:val="20"/>
          <w:szCs w:val="20"/>
        </w:rPr>
        <w:t xml:space="preserve">é o que designo por falácia do determinismo. Consiste na </w:t>
      </w:r>
      <w:proofErr w:type="spellStart"/>
      <w:r w:rsidR="00A93950" w:rsidRPr="00F41C8E">
        <w:rPr>
          <w:rFonts w:ascii="Times New Roman" w:hAnsi="Times New Roman" w:cs="Times New Roman"/>
          <w:sz w:val="20"/>
          <w:szCs w:val="20"/>
        </w:rPr>
        <w:t>inculcação</w:t>
      </w:r>
      <w:proofErr w:type="spellEnd"/>
      <w:r w:rsidR="00A93950" w:rsidRPr="00F41C8E">
        <w:rPr>
          <w:rFonts w:ascii="Times New Roman" w:hAnsi="Times New Roman" w:cs="Times New Roman"/>
          <w:sz w:val="20"/>
          <w:szCs w:val="20"/>
        </w:rPr>
        <w:t xml:space="preserve"> da idéia de que a globalização é um processo espontâneo, automático, inelutável e irreversível que se intensifica e avança segundo uma lógica e </w:t>
      </w:r>
      <w:proofErr w:type="gramStart"/>
      <w:r w:rsidR="00A93950" w:rsidRPr="00F41C8E">
        <w:rPr>
          <w:rFonts w:ascii="Times New Roman" w:hAnsi="Times New Roman" w:cs="Times New Roman"/>
          <w:sz w:val="20"/>
          <w:szCs w:val="20"/>
        </w:rPr>
        <w:t>uma dinâmica próprias suficientemente fortes para se imporem a qualquer interferência externa</w:t>
      </w:r>
      <w:proofErr w:type="gramEnd"/>
      <w:r w:rsidR="00A93950" w:rsidRPr="00F41C8E">
        <w:rPr>
          <w:rFonts w:ascii="Times New Roman" w:hAnsi="Times New Roman" w:cs="Times New Roman"/>
          <w:sz w:val="20"/>
          <w:szCs w:val="20"/>
        </w:rPr>
        <w:t xml:space="preserve">. Nesta falácia incorrem não só os embaixadores da globalização como os estudiosos mais circunspectos. </w:t>
      </w:r>
      <w:r w:rsidRPr="00F41C8E">
        <w:rPr>
          <w:rFonts w:ascii="Times New Roman" w:hAnsi="Times New Roman" w:cs="Times New Roman"/>
          <w:sz w:val="20"/>
          <w:szCs w:val="20"/>
        </w:rPr>
        <w:t>[...]</w:t>
      </w:r>
      <w:r w:rsidR="003E3EAE" w:rsidRPr="00F41C8E">
        <w:rPr>
          <w:rFonts w:ascii="Times New Roman" w:hAnsi="Times New Roman" w:cs="Times New Roman"/>
          <w:sz w:val="20"/>
          <w:szCs w:val="20"/>
        </w:rPr>
        <w:t xml:space="preserve"> </w:t>
      </w:r>
      <w:r w:rsidR="00BF6D49" w:rsidRPr="00F41C8E">
        <w:rPr>
          <w:rFonts w:ascii="Times New Roman" w:hAnsi="Times New Roman" w:cs="Times New Roman"/>
          <w:sz w:val="20"/>
          <w:szCs w:val="20"/>
        </w:rPr>
        <w:t>A segunda intencionalidade política do caráter não-político da globalização é a falácia do desaparecimento do Sul. Nos termos desta f</w:t>
      </w:r>
      <w:r w:rsidR="00B02DAE" w:rsidRPr="00F41C8E">
        <w:rPr>
          <w:rFonts w:ascii="Times New Roman" w:hAnsi="Times New Roman" w:cs="Times New Roman"/>
          <w:sz w:val="20"/>
          <w:szCs w:val="20"/>
        </w:rPr>
        <w:t>alácia as relações Norte/Sul nunc</w:t>
      </w:r>
      <w:r w:rsidR="00BF6D49" w:rsidRPr="00F41C8E">
        <w:rPr>
          <w:rFonts w:ascii="Times New Roman" w:hAnsi="Times New Roman" w:cs="Times New Roman"/>
          <w:sz w:val="20"/>
          <w:szCs w:val="20"/>
        </w:rPr>
        <w:t>a constituíram um ver</w:t>
      </w:r>
      <w:r w:rsidRPr="00F41C8E">
        <w:rPr>
          <w:rFonts w:ascii="Times New Roman" w:hAnsi="Times New Roman" w:cs="Times New Roman"/>
          <w:sz w:val="20"/>
          <w:szCs w:val="20"/>
        </w:rPr>
        <w:t>dadeiro conflito, mas durante</w:t>
      </w:r>
      <w:r w:rsidR="00BF6D49" w:rsidRPr="00F41C8E">
        <w:rPr>
          <w:rFonts w:ascii="Times New Roman" w:hAnsi="Times New Roman" w:cs="Times New Roman"/>
          <w:sz w:val="20"/>
          <w:szCs w:val="20"/>
        </w:rPr>
        <w:t xml:space="preserve"> muito tempo os dois pólos das relações foram facilmente identificáveis, já que o</w:t>
      </w:r>
      <w:r w:rsidR="00084ACC" w:rsidRPr="00F41C8E">
        <w:rPr>
          <w:rFonts w:ascii="Times New Roman" w:hAnsi="Times New Roman" w:cs="Times New Roman"/>
          <w:sz w:val="20"/>
          <w:szCs w:val="20"/>
        </w:rPr>
        <w:t xml:space="preserve"> Norte produzia produtos manufaturados, </w:t>
      </w:r>
      <w:r w:rsidR="00171841" w:rsidRPr="00F41C8E">
        <w:rPr>
          <w:rFonts w:ascii="Times New Roman" w:hAnsi="Times New Roman" w:cs="Times New Roman"/>
          <w:sz w:val="20"/>
          <w:szCs w:val="20"/>
        </w:rPr>
        <w:t>enquanto o S</w:t>
      </w:r>
      <w:r w:rsidR="0049023E">
        <w:rPr>
          <w:rFonts w:ascii="Times New Roman" w:hAnsi="Times New Roman" w:cs="Times New Roman"/>
          <w:sz w:val="20"/>
          <w:szCs w:val="20"/>
        </w:rPr>
        <w:t>ul fornecia matérias-primas</w:t>
      </w:r>
      <w:r w:rsidRPr="00F41C8E">
        <w:rPr>
          <w:rFonts w:ascii="Times New Roman" w:hAnsi="Times New Roman" w:cs="Times New Roman"/>
          <w:sz w:val="20"/>
          <w:szCs w:val="20"/>
        </w:rPr>
        <w:t xml:space="preserve"> </w:t>
      </w:r>
      <w:r w:rsidR="003D0572" w:rsidRPr="00F41C8E">
        <w:rPr>
          <w:rFonts w:ascii="Times New Roman" w:hAnsi="Times New Roman" w:cs="Times New Roman"/>
          <w:sz w:val="20"/>
          <w:szCs w:val="20"/>
        </w:rPr>
        <w:t>(SANTOS, 2005, p.49)</w:t>
      </w:r>
      <w:r w:rsidR="0049023E">
        <w:rPr>
          <w:rFonts w:ascii="Times New Roman" w:hAnsi="Times New Roman" w:cs="Times New Roman"/>
          <w:sz w:val="20"/>
          <w:szCs w:val="20"/>
        </w:rPr>
        <w:t>.</w:t>
      </w:r>
    </w:p>
    <w:p w:rsidR="00BF6D49" w:rsidRPr="00F41C8E" w:rsidRDefault="00BF6D49" w:rsidP="00F41C8E">
      <w:pPr>
        <w:spacing w:after="0" w:line="240" w:lineRule="auto"/>
        <w:ind w:right="-285"/>
        <w:jc w:val="both"/>
        <w:rPr>
          <w:rFonts w:ascii="Times New Roman" w:hAnsi="Times New Roman" w:cs="Times New Roman"/>
          <w:sz w:val="20"/>
          <w:szCs w:val="20"/>
        </w:rPr>
      </w:pPr>
    </w:p>
    <w:p w:rsidR="00FB3736" w:rsidRPr="00F41C8E" w:rsidRDefault="00FB3736" w:rsidP="00F41C8E">
      <w:pPr>
        <w:spacing w:after="0" w:line="240" w:lineRule="auto"/>
        <w:ind w:left="-1418"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CC3E39" w:rsidRPr="00F41C8E" w:rsidRDefault="00A862B1" w:rsidP="00F41C8E">
      <w:pPr>
        <w:spacing w:after="0" w:line="360" w:lineRule="auto"/>
        <w:ind w:left="-1418"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Realmente, há neste autor a importante revelação de</w:t>
      </w:r>
      <w:r w:rsidR="00FB3736" w:rsidRPr="00F41C8E">
        <w:rPr>
          <w:rFonts w:ascii="Times New Roman" w:hAnsi="Times New Roman" w:cs="Times New Roman"/>
          <w:sz w:val="24"/>
          <w:szCs w:val="24"/>
        </w:rPr>
        <w:t xml:space="preserve"> que</w:t>
      </w:r>
      <w:r>
        <w:rPr>
          <w:rFonts w:ascii="Times New Roman" w:hAnsi="Times New Roman" w:cs="Times New Roman"/>
          <w:sz w:val="24"/>
          <w:szCs w:val="24"/>
        </w:rPr>
        <w:t>,</w:t>
      </w:r>
      <w:r w:rsidR="00171841" w:rsidRPr="00F41C8E">
        <w:rPr>
          <w:rFonts w:ascii="Times New Roman" w:hAnsi="Times New Roman" w:cs="Times New Roman"/>
          <w:sz w:val="24"/>
          <w:szCs w:val="24"/>
        </w:rPr>
        <w:t xml:space="preserve"> mesmo </w:t>
      </w:r>
      <w:r w:rsidR="008B29E5" w:rsidRPr="00F41C8E">
        <w:rPr>
          <w:rFonts w:ascii="Times New Roman" w:hAnsi="Times New Roman" w:cs="Times New Roman"/>
          <w:sz w:val="24"/>
          <w:szCs w:val="24"/>
        </w:rPr>
        <w:t xml:space="preserve">sendo </w:t>
      </w:r>
      <w:r w:rsidR="00171841" w:rsidRPr="00F41C8E">
        <w:rPr>
          <w:rFonts w:ascii="Times New Roman" w:hAnsi="Times New Roman" w:cs="Times New Roman"/>
          <w:sz w:val="24"/>
          <w:szCs w:val="24"/>
        </w:rPr>
        <w:t xml:space="preserve">admitido que a economia global </w:t>
      </w:r>
      <w:proofErr w:type="gramStart"/>
      <w:r w:rsidR="00171841" w:rsidRPr="00F41C8E">
        <w:rPr>
          <w:rFonts w:ascii="Times New Roman" w:hAnsi="Times New Roman" w:cs="Times New Roman"/>
          <w:sz w:val="24"/>
          <w:szCs w:val="24"/>
        </w:rPr>
        <w:t>deixou</w:t>
      </w:r>
      <w:proofErr w:type="gramEnd"/>
      <w:r w:rsidR="00171841" w:rsidRPr="00F41C8E">
        <w:rPr>
          <w:rFonts w:ascii="Times New Roman" w:hAnsi="Times New Roman" w:cs="Times New Roman"/>
          <w:sz w:val="24"/>
          <w:szCs w:val="24"/>
        </w:rPr>
        <w:t xml:space="preserve"> de necessitar dos espaços geopolíticos nacionais para se reproduzir, a dívida externa continua a ser contabilizada </w:t>
      </w:r>
      <w:r w:rsidR="00B02DAE" w:rsidRPr="00F41C8E">
        <w:rPr>
          <w:rFonts w:ascii="Times New Roman" w:hAnsi="Times New Roman" w:cs="Times New Roman"/>
          <w:sz w:val="24"/>
          <w:szCs w:val="24"/>
        </w:rPr>
        <w:t>e cobrada ao nível de países, sendo por essa via</w:t>
      </w:r>
      <w:r w:rsidR="00171841" w:rsidRPr="00F41C8E">
        <w:rPr>
          <w:rFonts w:ascii="Times New Roman" w:hAnsi="Times New Roman" w:cs="Times New Roman"/>
          <w:sz w:val="24"/>
          <w:szCs w:val="24"/>
        </w:rPr>
        <w:t xml:space="preserve"> e </w:t>
      </w:r>
      <w:r w:rsidR="00B02DAE" w:rsidRPr="00F41C8E">
        <w:rPr>
          <w:rFonts w:ascii="Times New Roman" w:hAnsi="Times New Roman" w:cs="Times New Roman"/>
          <w:sz w:val="24"/>
          <w:szCs w:val="24"/>
        </w:rPr>
        <w:t xml:space="preserve">a da </w:t>
      </w:r>
      <w:proofErr w:type="spellStart"/>
      <w:r w:rsidR="00B02DAE" w:rsidRPr="00F41C8E">
        <w:rPr>
          <w:rFonts w:ascii="Times New Roman" w:hAnsi="Times New Roman" w:cs="Times New Roman"/>
          <w:sz w:val="24"/>
          <w:szCs w:val="24"/>
        </w:rPr>
        <w:t>financeirali</w:t>
      </w:r>
      <w:r w:rsidR="00171841" w:rsidRPr="00F41C8E">
        <w:rPr>
          <w:rFonts w:ascii="Times New Roman" w:hAnsi="Times New Roman" w:cs="Times New Roman"/>
          <w:sz w:val="24"/>
          <w:szCs w:val="24"/>
        </w:rPr>
        <w:t>zação</w:t>
      </w:r>
      <w:proofErr w:type="spellEnd"/>
      <w:r w:rsidR="00171841" w:rsidRPr="00F41C8E">
        <w:rPr>
          <w:rFonts w:ascii="Times New Roman" w:hAnsi="Times New Roman" w:cs="Times New Roman"/>
          <w:sz w:val="24"/>
          <w:szCs w:val="24"/>
        </w:rPr>
        <w:t xml:space="preserve"> do sistema econômico que os países pobres do mundo se </w:t>
      </w:r>
      <w:proofErr w:type="spellStart"/>
      <w:r w:rsidR="00171841" w:rsidRPr="00F41C8E">
        <w:rPr>
          <w:rFonts w:ascii="Times New Roman" w:hAnsi="Times New Roman" w:cs="Times New Roman"/>
          <w:sz w:val="24"/>
          <w:szCs w:val="24"/>
        </w:rPr>
        <w:t>tranformaram</w:t>
      </w:r>
      <w:proofErr w:type="spellEnd"/>
      <w:r w:rsidR="00171841" w:rsidRPr="00F41C8E">
        <w:rPr>
          <w:rFonts w:ascii="Times New Roman" w:hAnsi="Times New Roman" w:cs="Times New Roman"/>
          <w:sz w:val="24"/>
          <w:szCs w:val="24"/>
        </w:rPr>
        <w:t>, a partir da década de oitenta, em contribuintes líquidos para a riqueza dos países ricos.</w:t>
      </w:r>
      <w:r w:rsidR="00B02DAE" w:rsidRPr="00F41C8E">
        <w:rPr>
          <w:rFonts w:ascii="Times New Roman" w:hAnsi="Times New Roman" w:cs="Times New Roman"/>
          <w:sz w:val="24"/>
          <w:szCs w:val="24"/>
        </w:rPr>
        <w:t xml:space="preserve"> Portanto</w:t>
      </w:r>
      <w:r w:rsidR="00AF125B" w:rsidRPr="00F41C8E">
        <w:rPr>
          <w:rFonts w:ascii="Times New Roman" w:hAnsi="Times New Roman" w:cs="Times New Roman"/>
          <w:sz w:val="24"/>
          <w:szCs w:val="24"/>
        </w:rPr>
        <w:t>,</w:t>
      </w:r>
      <w:r w:rsidR="007923F1" w:rsidRPr="00F41C8E">
        <w:rPr>
          <w:rFonts w:ascii="Times New Roman" w:hAnsi="Times New Roman" w:cs="Times New Roman"/>
          <w:sz w:val="24"/>
          <w:szCs w:val="24"/>
        </w:rPr>
        <w:t xml:space="preserve"> o discurso sobre globalização é a história dos vencedores contada pelos próprios</w:t>
      </w:r>
      <w:r w:rsidR="008B29E5" w:rsidRPr="00F41C8E">
        <w:rPr>
          <w:rFonts w:ascii="Times New Roman" w:hAnsi="Times New Roman" w:cs="Times New Roman"/>
          <w:sz w:val="24"/>
          <w:szCs w:val="24"/>
        </w:rPr>
        <w:t>, contribuindo para que</w:t>
      </w:r>
      <w:r w:rsidR="003D0572" w:rsidRPr="00F41C8E">
        <w:rPr>
          <w:rFonts w:ascii="Times New Roman" w:hAnsi="Times New Roman" w:cs="Times New Roman"/>
          <w:sz w:val="24"/>
          <w:szCs w:val="24"/>
        </w:rPr>
        <w:t xml:space="preserve"> os derrotados fique</w:t>
      </w:r>
      <w:r w:rsidR="00CC3E39" w:rsidRPr="00F41C8E">
        <w:rPr>
          <w:rFonts w:ascii="Times New Roman" w:hAnsi="Times New Roman" w:cs="Times New Roman"/>
          <w:sz w:val="24"/>
          <w:szCs w:val="24"/>
        </w:rPr>
        <w:t>m cada vez mais excluídos</w:t>
      </w:r>
      <w:r w:rsidR="003D0572" w:rsidRPr="00F41C8E">
        <w:rPr>
          <w:rFonts w:ascii="Times New Roman" w:hAnsi="Times New Roman" w:cs="Times New Roman"/>
          <w:sz w:val="24"/>
          <w:szCs w:val="24"/>
        </w:rPr>
        <w:t xml:space="preserve"> e distantes da apropriação dos re</w:t>
      </w:r>
      <w:r>
        <w:rPr>
          <w:rFonts w:ascii="Times New Roman" w:hAnsi="Times New Roman" w:cs="Times New Roman"/>
          <w:sz w:val="24"/>
          <w:szCs w:val="24"/>
        </w:rPr>
        <w:t>ais conhecimentos, como é esclareci</w:t>
      </w:r>
      <w:r w:rsidR="003D0572" w:rsidRPr="00F41C8E">
        <w:rPr>
          <w:rFonts w:ascii="Times New Roman" w:hAnsi="Times New Roman" w:cs="Times New Roman"/>
          <w:sz w:val="24"/>
          <w:szCs w:val="24"/>
        </w:rPr>
        <w:t>do no trecho abaixo:</w:t>
      </w:r>
    </w:p>
    <w:p w:rsidR="003D0572" w:rsidRPr="00F41C8E" w:rsidRDefault="003D0572" w:rsidP="00F41C8E">
      <w:pPr>
        <w:spacing w:after="0" w:line="240" w:lineRule="auto"/>
        <w:ind w:left="1134" w:right="-285"/>
        <w:jc w:val="both"/>
        <w:rPr>
          <w:rFonts w:ascii="Times New Roman" w:hAnsi="Times New Roman" w:cs="Times New Roman"/>
          <w:sz w:val="20"/>
          <w:szCs w:val="20"/>
        </w:rPr>
      </w:pPr>
      <w:r w:rsidRPr="00F41C8E">
        <w:rPr>
          <w:rFonts w:ascii="Times New Roman" w:hAnsi="Times New Roman" w:cs="Times New Roman"/>
          <w:sz w:val="20"/>
          <w:szCs w:val="20"/>
        </w:rPr>
        <w:t xml:space="preserve">[...] A idéia é que a globalização está a ter um impacto uniforme em todas as regiões do mundo e em todos os setores de atividade e que os seus arquitetos, as empresas multinacionais, são infinitamente </w:t>
      </w:r>
      <w:proofErr w:type="gramStart"/>
      <w:r w:rsidRPr="00F41C8E">
        <w:rPr>
          <w:rFonts w:ascii="Times New Roman" w:hAnsi="Times New Roman" w:cs="Times New Roman"/>
          <w:sz w:val="20"/>
          <w:szCs w:val="20"/>
        </w:rPr>
        <w:t>inovadoras</w:t>
      </w:r>
      <w:proofErr w:type="gramEnd"/>
      <w:r w:rsidRPr="00F41C8E">
        <w:rPr>
          <w:rFonts w:ascii="Times New Roman" w:hAnsi="Times New Roman" w:cs="Times New Roman"/>
          <w:sz w:val="20"/>
          <w:szCs w:val="20"/>
        </w:rPr>
        <w:t xml:space="preserve"> e têm capacidade organizativa suficiente para transformar a nova economia global nu</w:t>
      </w:r>
      <w:r w:rsidR="0049023E">
        <w:rPr>
          <w:rFonts w:ascii="Times New Roman" w:hAnsi="Times New Roman" w:cs="Times New Roman"/>
          <w:sz w:val="20"/>
          <w:szCs w:val="20"/>
        </w:rPr>
        <w:t>ma oportunidade sem precedentes</w:t>
      </w:r>
      <w:r w:rsidRPr="00F41C8E">
        <w:rPr>
          <w:rFonts w:ascii="Times New Roman" w:hAnsi="Times New Roman" w:cs="Times New Roman"/>
          <w:sz w:val="20"/>
          <w:szCs w:val="20"/>
        </w:rPr>
        <w:t xml:space="preserve"> (SANTOS, 2005, p.50)</w:t>
      </w:r>
      <w:r w:rsidR="0049023E">
        <w:rPr>
          <w:rFonts w:ascii="Times New Roman" w:hAnsi="Times New Roman" w:cs="Times New Roman"/>
          <w:sz w:val="20"/>
          <w:szCs w:val="20"/>
        </w:rPr>
        <w:t>.</w:t>
      </w:r>
    </w:p>
    <w:p w:rsidR="003D0572" w:rsidRPr="00F41C8E" w:rsidRDefault="003D0572" w:rsidP="00F41C8E">
      <w:pPr>
        <w:spacing w:after="0" w:line="240" w:lineRule="auto"/>
        <w:ind w:left="-1418" w:right="-285"/>
        <w:jc w:val="both"/>
        <w:rPr>
          <w:rFonts w:ascii="Times New Roman" w:hAnsi="Times New Roman" w:cs="Times New Roman"/>
          <w:sz w:val="20"/>
          <w:szCs w:val="20"/>
        </w:rPr>
      </w:pPr>
    </w:p>
    <w:p w:rsidR="003D0572" w:rsidRPr="00F41C8E" w:rsidRDefault="003D0572" w:rsidP="00F41C8E">
      <w:pPr>
        <w:spacing w:after="0" w:line="360" w:lineRule="auto"/>
        <w:ind w:left="-1418"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1A4B6D" w:rsidRPr="00F41C8E" w:rsidRDefault="00B02DAE" w:rsidP="00F41C8E">
      <w:pPr>
        <w:spacing w:after="0" w:line="360" w:lineRule="auto"/>
        <w:ind w:left="-1418" w:right="-285"/>
        <w:jc w:val="both"/>
        <w:rPr>
          <w:rFonts w:ascii="Times New Roman" w:hAnsi="Times New Roman" w:cs="Times New Roman"/>
          <w:sz w:val="24"/>
          <w:szCs w:val="24"/>
        </w:rPr>
      </w:pPr>
      <w:r w:rsidRPr="00F41C8E">
        <w:rPr>
          <w:rFonts w:ascii="Times New Roman" w:hAnsi="Times New Roman" w:cs="Times New Roman"/>
          <w:sz w:val="24"/>
          <w:szCs w:val="24"/>
        </w:rPr>
        <w:t xml:space="preserve">      No que se refere à força das instituições nesse feito, o autor em análise diz</w:t>
      </w:r>
      <w:r w:rsidR="00CC3E39" w:rsidRPr="00F41C8E">
        <w:rPr>
          <w:rFonts w:ascii="Times New Roman" w:hAnsi="Times New Roman" w:cs="Times New Roman"/>
          <w:sz w:val="24"/>
          <w:szCs w:val="24"/>
        </w:rPr>
        <w:t xml:space="preserve"> que </w:t>
      </w:r>
      <w:r w:rsidR="001B0F51" w:rsidRPr="00F41C8E">
        <w:rPr>
          <w:rFonts w:ascii="Times New Roman" w:hAnsi="Times New Roman" w:cs="Times New Roman"/>
          <w:sz w:val="24"/>
          <w:szCs w:val="24"/>
        </w:rPr>
        <w:t>as con</w:t>
      </w:r>
      <w:r w:rsidRPr="00F41C8E">
        <w:rPr>
          <w:rFonts w:ascii="Times New Roman" w:hAnsi="Times New Roman" w:cs="Times New Roman"/>
          <w:sz w:val="24"/>
          <w:szCs w:val="24"/>
        </w:rPr>
        <w:t xml:space="preserve">stelações de práticas sociais, </w:t>
      </w:r>
      <w:r w:rsidR="00CC3E39" w:rsidRPr="00F41C8E">
        <w:rPr>
          <w:rFonts w:ascii="Times New Roman" w:hAnsi="Times New Roman" w:cs="Times New Roman"/>
          <w:sz w:val="24"/>
          <w:szCs w:val="24"/>
        </w:rPr>
        <w:t>as permitidas e as proibidas</w:t>
      </w:r>
      <w:r w:rsidRPr="00F41C8E">
        <w:rPr>
          <w:rFonts w:ascii="Times New Roman" w:hAnsi="Times New Roman" w:cs="Times New Roman"/>
          <w:sz w:val="24"/>
          <w:szCs w:val="24"/>
        </w:rPr>
        <w:t>,</w:t>
      </w:r>
      <w:r w:rsidR="00CC3E39" w:rsidRPr="00F41C8E">
        <w:rPr>
          <w:rFonts w:ascii="Times New Roman" w:hAnsi="Times New Roman" w:cs="Times New Roman"/>
          <w:sz w:val="24"/>
          <w:szCs w:val="24"/>
        </w:rPr>
        <w:t xml:space="preserve"> são</w:t>
      </w:r>
      <w:r w:rsidR="001B0F51" w:rsidRPr="00F41C8E">
        <w:rPr>
          <w:rFonts w:ascii="Times New Roman" w:hAnsi="Times New Roman" w:cs="Times New Roman"/>
          <w:sz w:val="24"/>
          <w:szCs w:val="24"/>
        </w:rPr>
        <w:t xml:space="preserve"> constituída</w:t>
      </w:r>
      <w:r w:rsidR="00CC3E39" w:rsidRPr="00F41C8E">
        <w:rPr>
          <w:rFonts w:ascii="Times New Roman" w:hAnsi="Times New Roman" w:cs="Times New Roman"/>
          <w:sz w:val="24"/>
          <w:szCs w:val="24"/>
        </w:rPr>
        <w:t>s por</w:t>
      </w:r>
      <w:r w:rsidR="001B0F51" w:rsidRPr="00F41C8E">
        <w:rPr>
          <w:rFonts w:ascii="Times New Roman" w:hAnsi="Times New Roman" w:cs="Times New Roman"/>
          <w:sz w:val="24"/>
          <w:szCs w:val="24"/>
        </w:rPr>
        <w:t xml:space="preserve"> um conjunto de instituições que asseguram a sua reprodução, </w:t>
      </w:r>
      <w:r w:rsidRPr="00F41C8E">
        <w:rPr>
          <w:rFonts w:ascii="Times New Roman" w:hAnsi="Times New Roman" w:cs="Times New Roman"/>
          <w:sz w:val="24"/>
          <w:szCs w:val="24"/>
        </w:rPr>
        <w:t>bem como pela</w:t>
      </w:r>
      <w:r w:rsidR="001B0F51" w:rsidRPr="00F41C8E">
        <w:rPr>
          <w:rFonts w:ascii="Times New Roman" w:hAnsi="Times New Roman" w:cs="Times New Roman"/>
          <w:sz w:val="24"/>
          <w:szCs w:val="24"/>
        </w:rPr>
        <w:t xml:space="preserve"> </w:t>
      </w:r>
      <w:r w:rsidRPr="00F41C8E">
        <w:rPr>
          <w:rFonts w:ascii="Times New Roman" w:hAnsi="Times New Roman" w:cs="Times New Roman"/>
          <w:sz w:val="24"/>
          <w:szCs w:val="24"/>
        </w:rPr>
        <w:t>complementaridade entre elas e pela</w:t>
      </w:r>
      <w:r w:rsidR="001B0F51" w:rsidRPr="00F41C8E">
        <w:rPr>
          <w:rFonts w:ascii="Times New Roman" w:hAnsi="Times New Roman" w:cs="Times New Roman"/>
          <w:sz w:val="24"/>
          <w:szCs w:val="24"/>
        </w:rPr>
        <w:t xml:space="preserve"> estabilidade das desigualdades</w:t>
      </w:r>
      <w:r w:rsidR="003D0572" w:rsidRPr="00F41C8E">
        <w:rPr>
          <w:rFonts w:ascii="Times New Roman" w:hAnsi="Times New Roman" w:cs="Times New Roman"/>
          <w:sz w:val="24"/>
          <w:szCs w:val="24"/>
        </w:rPr>
        <w:t xml:space="preserve"> </w:t>
      </w:r>
      <w:r w:rsidR="001B0F51" w:rsidRPr="00F41C8E">
        <w:rPr>
          <w:rFonts w:ascii="Times New Roman" w:hAnsi="Times New Roman" w:cs="Times New Roman"/>
          <w:sz w:val="24"/>
          <w:szCs w:val="24"/>
        </w:rPr>
        <w:t xml:space="preserve">que elas produzem; </w:t>
      </w:r>
      <w:r w:rsidRPr="00F41C8E">
        <w:rPr>
          <w:rFonts w:ascii="Times New Roman" w:hAnsi="Times New Roman" w:cs="Times New Roman"/>
          <w:sz w:val="24"/>
          <w:szCs w:val="24"/>
        </w:rPr>
        <w:t>isso favorece</w:t>
      </w:r>
      <w:r w:rsidR="00CC3E39" w:rsidRPr="00F41C8E">
        <w:rPr>
          <w:rFonts w:ascii="Times New Roman" w:hAnsi="Times New Roman" w:cs="Times New Roman"/>
          <w:sz w:val="24"/>
          <w:szCs w:val="24"/>
        </w:rPr>
        <w:t xml:space="preserve"> uma</w:t>
      </w:r>
      <w:r w:rsidR="001B0F51" w:rsidRPr="00F41C8E">
        <w:rPr>
          <w:rFonts w:ascii="Times New Roman" w:hAnsi="Times New Roman" w:cs="Times New Roman"/>
          <w:sz w:val="24"/>
          <w:szCs w:val="24"/>
        </w:rPr>
        <w:t xml:space="preserve"> lógica </w:t>
      </w:r>
      <w:r w:rsidR="00CC3E39" w:rsidRPr="00F41C8E">
        <w:rPr>
          <w:rFonts w:ascii="Times New Roman" w:hAnsi="Times New Roman" w:cs="Times New Roman"/>
          <w:sz w:val="24"/>
          <w:szCs w:val="24"/>
        </w:rPr>
        <w:t xml:space="preserve">implícita </w:t>
      </w:r>
      <w:r w:rsidR="003D0572" w:rsidRPr="00F41C8E">
        <w:rPr>
          <w:rFonts w:ascii="Times New Roman" w:hAnsi="Times New Roman" w:cs="Times New Roman"/>
          <w:sz w:val="24"/>
          <w:szCs w:val="24"/>
        </w:rPr>
        <w:t>das interações,</w:t>
      </w:r>
      <w:r w:rsidR="001B0F51" w:rsidRPr="00F41C8E">
        <w:rPr>
          <w:rFonts w:ascii="Times New Roman" w:hAnsi="Times New Roman" w:cs="Times New Roman"/>
          <w:sz w:val="24"/>
          <w:szCs w:val="24"/>
        </w:rPr>
        <w:t xml:space="preserve"> legitima</w:t>
      </w:r>
      <w:r w:rsidR="003D0572" w:rsidRPr="00F41C8E">
        <w:rPr>
          <w:rFonts w:ascii="Times New Roman" w:hAnsi="Times New Roman" w:cs="Times New Roman"/>
          <w:sz w:val="24"/>
          <w:szCs w:val="24"/>
        </w:rPr>
        <w:t>ndo</w:t>
      </w:r>
      <w:r w:rsidR="001B0F51" w:rsidRPr="00F41C8E">
        <w:rPr>
          <w:rFonts w:ascii="Times New Roman" w:hAnsi="Times New Roman" w:cs="Times New Roman"/>
          <w:sz w:val="24"/>
          <w:szCs w:val="24"/>
        </w:rPr>
        <w:t xml:space="preserve"> as</w:t>
      </w:r>
      <w:r w:rsidRPr="00F41C8E">
        <w:rPr>
          <w:rFonts w:ascii="Times New Roman" w:hAnsi="Times New Roman" w:cs="Times New Roman"/>
          <w:sz w:val="24"/>
          <w:szCs w:val="24"/>
        </w:rPr>
        <w:t xml:space="preserve"> </w:t>
      </w:r>
      <w:r w:rsidR="003D0572" w:rsidRPr="00F41C8E">
        <w:rPr>
          <w:rFonts w:ascii="Times New Roman" w:hAnsi="Times New Roman" w:cs="Times New Roman"/>
          <w:sz w:val="24"/>
          <w:szCs w:val="24"/>
        </w:rPr>
        <w:t>disparidades, assim como</w:t>
      </w:r>
      <w:r w:rsidRPr="00F41C8E">
        <w:rPr>
          <w:rFonts w:ascii="Times New Roman" w:hAnsi="Times New Roman" w:cs="Times New Roman"/>
          <w:sz w:val="24"/>
          <w:szCs w:val="24"/>
        </w:rPr>
        <w:t xml:space="preserve"> as hierarquias</w:t>
      </w:r>
      <w:r w:rsidR="00CC3E39" w:rsidRPr="00F41C8E">
        <w:rPr>
          <w:rFonts w:ascii="Times New Roman" w:hAnsi="Times New Roman" w:cs="Times New Roman"/>
          <w:sz w:val="24"/>
          <w:szCs w:val="24"/>
        </w:rPr>
        <w:t xml:space="preserve"> </w:t>
      </w:r>
      <w:r w:rsidRPr="00F41C8E">
        <w:rPr>
          <w:rFonts w:ascii="Times New Roman" w:hAnsi="Times New Roman" w:cs="Times New Roman"/>
          <w:sz w:val="24"/>
          <w:szCs w:val="24"/>
        </w:rPr>
        <w:t xml:space="preserve">que são sempre </w:t>
      </w:r>
      <w:r w:rsidR="001A4B6D" w:rsidRPr="00F41C8E">
        <w:rPr>
          <w:rFonts w:ascii="Times New Roman" w:hAnsi="Times New Roman" w:cs="Times New Roman"/>
          <w:sz w:val="24"/>
          <w:szCs w:val="24"/>
        </w:rPr>
        <w:t xml:space="preserve">ocultadas </w:t>
      </w:r>
      <w:r w:rsidR="00CC3E39" w:rsidRPr="00F41C8E">
        <w:rPr>
          <w:rFonts w:ascii="Times New Roman" w:hAnsi="Times New Roman" w:cs="Times New Roman"/>
          <w:sz w:val="24"/>
          <w:szCs w:val="24"/>
        </w:rPr>
        <w:t>ou manipuladas. O</w:t>
      </w:r>
      <w:r w:rsidR="001A4B6D" w:rsidRPr="00F41C8E">
        <w:rPr>
          <w:rFonts w:ascii="Times New Roman" w:hAnsi="Times New Roman" w:cs="Times New Roman"/>
          <w:sz w:val="24"/>
          <w:szCs w:val="24"/>
        </w:rPr>
        <w:t>s conflitos</w:t>
      </w:r>
      <w:r w:rsidR="00CC3E39" w:rsidRPr="00F41C8E">
        <w:rPr>
          <w:rFonts w:ascii="Times New Roman" w:hAnsi="Times New Roman" w:cs="Times New Roman"/>
          <w:sz w:val="24"/>
          <w:szCs w:val="24"/>
        </w:rPr>
        <w:t>, desse modo, passam</w:t>
      </w:r>
      <w:r w:rsidR="001A4B6D" w:rsidRPr="00F41C8E">
        <w:rPr>
          <w:rFonts w:ascii="Times New Roman" w:hAnsi="Times New Roman" w:cs="Times New Roman"/>
          <w:sz w:val="24"/>
          <w:szCs w:val="24"/>
        </w:rPr>
        <w:t xml:space="preserve"> a </w:t>
      </w:r>
      <w:r w:rsidR="00CC3E39" w:rsidRPr="00F41C8E">
        <w:rPr>
          <w:rFonts w:ascii="Times New Roman" w:hAnsi="Times New Roman" w:cs="Times New Roman"/>
          <w:sz w:val="24"/>
          <w:szCs w:val="24"/>
        </w:rPr>
        <w:t>ser</w:t>
      </w:r>
      <w:r w:rsidR="001A4B6D" w:rsidRPr="00F41C8E">
        <w:rPr>
          <w:rFonts w:ascii="Times New Roman" w:hAnsi="Times New Roman" w:cs="Times New Roman"/>
          <w:sz w:val="24"/>
          <w:szCs w:val="24"/>
        </w:rPr>
        <w:t xml:space="preserve"> difusos,</w:t>
      </w:r>
      <w:r w:rsidR="001A4B6D" w:rsidRPr="00F41C8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C3E39" w:rsidRPr="00F41C8E">
        <w:rPr>
          <w:rFonts w:ascii="Times New Roman" w:hAnsi="Times New Roman" w:cs="Times New Roman"/>
          <w:sz w:val="24"/>
          <w:szCs w:val="24"/>
        </w:rPr>
        <w:t>m</w:t>
      </w:r>
      <w:r w:rsidR="001A4B6D" w:rsidRPr="00F41C8E">
        <w:rPr>
          <w:rFonts w:ascii="Times New Roman" w:hAnsi="Times New Roman" w:cs="Times New Roman"/>
          <w:sz w:val="24"/>
          <w:szCs w:val="24"/>
        </w:rPr>
        <w:t>esmo</w:t>
      </w:r>
      <w:r w:rsidR="00CC3E39" w:rsidRPr="00F41C8E">
        <w:rPr>
          <w:rFonts w:ascii="Times New Roman" w:hAnsi="Times New Roman" w:cs="Times New Roman"/>
          <w:sz w:val="24"/>
          <w:szCs w:val="24"/>
        </w:rPr>
        <w:t xml:space="preserve"> sabendo-se que há sempre um</w:t>
      </w:r>
      <w:r w:rsidR="001A4B6D" w:rsidRPr="00F41C8E">
        <w:rPr>
          <w:rFonts w:ascii="Times New Roman" w:hAnsi="Times New Roman" w:cs="Times New Roman"/>
          <w:sz w:val="24"/>
          <w:szCs w:val="24"/>
        </w:rPr>
        <w:t xml:space="preserve"> conflito </w:t>
      </w:r>
      <w:r w:rsidR="00CC3E39" w:rsidRPr="00F41C8E">
        <w:rPr>
          <w:rFonts w:ascii="Times New Roman" w:hAnsi="Times New Roman" w:cs="Times New Roman"/>
          <w:sz w:val="24"/>
          <w:szCs w:val="24"/>
        </w:rPr>
        <w:t>estrutural</w:t>
      </w:r>
      <w:r w:rsidR="001A4B6D" w:rsidRPr="00F41C8E">
        <w:rPr>
          <w:rFonts w:ascii="Times New Roman" w:hAnsi="Times New Roman" w:cs="Times New Roman"/>
          <w:sz w:val="24"/>
          <w:szCs w:val="24"/>
        </w:rPr>
        <w:t xml:space="preserve"> que organiza as lutas em torno dos recursos que sã</w:t>
      </w:r>
      <w:r w:rsidR="00CC3E39" w:rsidRPr="00F41C8E">
        <w:rPr>
          <w:rFonts w:ascii="Times New Roman" w:hAnsi="Times New Roman" w:cs="Times New Roman"/>
          <w:sz w:val="24"/>
          <w:szCs w:val="24"/>
        </w:rPr>
        <w:t>o objeto de trocas desiguais</w:t>
      </w:r>
      <w:r w:rsidR="001A4B6D" w:rsidRPr="00F41C8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B01D2" w:rsidRPr="00F41C8E" w:rsidRDefault="008B29E5" w:rsidP="00F41C8E">
      <w:pPr>
        <w:spacing w:after="0" w:line="360" w:lineRule="auto"/>
        <w:ind w:left="-1418" w:right="-285"/>
        <w:jc w:val="both"/>
        <w:rPr>
          <w:rFonts w:ascii="Times New Roman" w:hAnsi="Times New Roman" w:cs="Times New Roman"/>
          <w:sz w:val="24"/>
          <w:szCs w:val="24"/>
        </w:rPr>
      </w:pPr>
      <w:r w:rsidRPr="00F41C8E">
        <w:rPr>
          <w:rFonts w:ascii="Times New Roman" w:hAnsi="Times New Roman" w:cs="Times New Roman"/>
          <w:sz w:val="24"/>
          <w:szCs w:val="24"/>
        </w:rPr>
        <w:t xml:space="preserve">      Finalmente</w:t>
      </w:r>
      <w:r w:rsidR="00DC7970" w:rsidRPr="00F41C8E">
        <w:rPr>
          <w:rFonts w:ascii="Times New Roman" w:hAnsi="Times New Roman" w:cs="Times New Roman"/>
          <w:sz w:val="24"/>
          <w:szCs w:val="24"/>
        </w:rPr>
        <w:t>,</w:t>
      </w:r>
      <w:r w:rsidRPr="00F41C8E">
        <w:rPr>
          <w:rFonts w:ascii="Times New Roman" w:hAnsi="Times New Roman" w:cs="Times New Roman"/>
          <w:sz w:val="24"/>
          <w:szCs w:val="24"/>
        </w:rPr>
        <w:t xml:space="preserve"> é importante </w:t>
      </w:r>
      <w:r w:rsidR="00A862B1">
        <w:rPr>
          <w:rFonts w:ascii="Times New Roman" w:hAnsi="Times New Roman" w:cs="Times New Roman"/>
          <w:sz w:val="24"/>
          <w:szCs w:val="24"/>
        </w:rPr>
        <w:t xml:space="preserve">ainda </w:t>
      </w:r>
      <w:r w:rsidRPr="00F41C8E">
        <w:rPr>
          <w:rFonts w:ascii="Times New Roman" w:hAnsi="Times New Roman" w:cs="Times New Roman"/>
          <w:sz w:val="24"/>
          <w:szCs w:val="24"/>
        </w:rPr>
        <w:t xml:space="preserve">registrar </w:t>
      </w:r>
      <w:r w:rsidR="00A862B1">
        <w:rPr>
          <w:rFonts w:ascii="Times New Roman" w:hAnsi="Times New Roman" w:cs="Times New Roman"/>
          <w:sz w:val="24"/>
          <w:szCs w:val="24"/>
        </w:rPr>
        <w:t xml:space="preserve">a existência de “uma luz no fim do túnel”, considerando-se </w:t>
      </w:r>
      <w:r w:rsidRPr="00F41C8E">
        <w:rPr>
          <w:rFonts w:ascii="Times New Roman" w:hAnsi="Times New Roman" w:cs="Times New Roman"/>
          <w:sz w:val="24"/>
          <w:szCs w:val="24"/>
        </w:rPr>
        <w:t>que</w:t>
      </w:r>
      <w:r w:rsidR="00DC7970" w:rsidRPr="00F41C8E">
        <w:rPr>
          <w:rFonts w:ascii="Times New Roman" w:hAnsi="Times New Roman" w:cs="Times New Roman"/>
          <w:sz w:val="24"/>
          <w:szCs w:val="24"/>
        </w:rPr>
        <w:t xml:space="preserve"> n</w:t>
      </w:r>
      <w:r w:rsidR="00E212C5" w:rsidRPr="00F41C8E">
        <w:rPr>
          <w:rFonts w:ascii="Times New Roman" w:hAnsi="Times New Roman" w:cs="Times New Roman"/>
          <w:sz w:val="24"/>
          <w:szCs w:val="24"/>
        </w:rPr>
        <w:t>o domínio das práticas soci</w:t>
      </w:r>
      <w:r w:rsidRPr="00F41C8E">
        <w:rPr>
          <w:rFonts w:ascii="Times New Roman" w:hAnsi="Times New Roman" w:cs="Times New Roman"/>
          <w:sz w:val="24"/>
          <w:szCs w:val="24"/>
        </w:rPr>
        <w:t xml:space="preserve">ais e culturais transnacionais há muitos grupos </w:t>
      </w:r>
      <w:r w:rsidRPr="00F41C8E">
        <w:rPr>
          <w:rFonts w:ascii="Times New Roman" w:hAnsi="Times New Roman" w:cs="Times New Roman"/>
          <w:sz w:val="24"/>
          <w:szCs w:val="24"/>
        </w:rPr>
        <w:lastRenderedPageBreak/>
        <w:t xml:space="preserve">sociais pleiteando legitimação quanto </w:t>
      </w:r>
      <w:proofErr w:type="gramStart"/>
      <w:r w:rsidRPr="00F41C8E">
        <w:rPr>
          <w:rFonts w:ascii="Times New Roman" w:hAnsi="Times New Roman" w:cs="Times New Roman"/>
          <w:sz w:val="24"/>
          <w:szCs w:val="24"/>
        </w:rPr>
        <w:t>à</w:t>
      </w:r>
      <w:proofErr w:type="gramEnd"/>
      <w:r w:rsidRPr="00F41C8E">
        <w:rPr>
          <w:rFonts w:ascii="Times New Roman" w:hAnsi="Times New Roman" w:cs="Times New Roman"/>
          <w:sz w:val="24"/>
          <w:szCs w:val="24"/>
        </w:rPr>
        <w:t xml:space="preserve"> questões referentes a</w:t>
      </w:r>
      <w:r w:rsidR="00E212C5" w:rsidRPr="00F41C8E">
        <w:rPr>
          <w:rFonts w:ascii="Times New Roman" w:hAnsi="Times New Roman" w:cs="Times New Roman"/>
          <w:sz w:val="24"/>
          <w:szCs w:val="24"/>
        </w:rPr>
        <w:t xml:space="preserve"> etnias, identidades, culturas, tradições, sentimentos de pertença, imaginários, ritu</w:t>
      </w:r>
      <w:r w:rsidR="00DC7970" w:rsidRPr="00F41C8E">
        <w:rPr>
          <w:rFonts w:ascii="Times New Roman" w:hAnsi="Times New Roman" w:cs="Times New Roman"/>
          <w:sz w:val="24"/>
          <w:szCs w:val="24"/>
        </w:rPr>
        <w:t>a</w:t>
      </w:r>
      <w:r w:rsidRPr="00F41C8E">
        <w:rPr>
          <w:rFonts w:ascii="Times New Roman" w:hAnsi="Times New Roman" w:cs="Times New Roman"/>
          <w:sz w:val="24"/>
          <w:szCs w:val="24"/>
        </w:rPr>
        <w:t>is, literatura escrita ou oral etc.</w:t>
      </w:r>
      <w:r w:rsidR="00EA1E30" w:rsidRPr="00F41C8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C6546" w:rsidRPr="00F41C8E" w:rsidRDefault="00EA1E30" w:rsidP="00F41C8E">
      <w:pPr>
        <w:spacing w:after="0" w:line="360" w:lineRule="auto"/>
        <w:ind w:left="-1418" w:right="-285"/>
        <w:jc w:val="both"/>
        <w:rPr>
          <w:rFonts w:ascii="Times New Roman" w:hAnsi="Times New Roman" w:cs="Times New Roman"/>
          <w:sz w:val="24"/>
          <w:szCs w:val="24"/>
        </w:rPr>
      </w:pPr>
      <w:r w:rsidRPr="00F41C8E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E700D" w:rsidRDefault="008B29E5" w:rsidP="00D5038A">
      <w:pPr>
        <w:pStyle w:val="PargrafodaLista"/>
        <w:spacing w:after="0" w:line="240" w:lineRule="auto"/>
        <w:ind w:left="-1418" w:right="-2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1C8E">
        <w:rPr>
          <w:rFonts w:ascii="Times New Roman" w:hAnsi="Times New Roman" w:cs="Times New Roman"/>
          <w:b/>
          <w:sz w:val="24"/>
          <w:szCs w:val="24"/>
        </w:rPr>
        <w:t>AS DUAS FACE</w:t>
      </w:r>
      <w:r w:rsidR="007318C3" w:rsidRPr="00F41C8E">
        <w:rPr>
          <w:rFonts w:ascii="Times New Roman" w:hAnsi="Times New Roman" w:cs="Times New Roman"/>
          <w:b/>
          <w:sz w:val="24"/>
          <w:szCs w:val="24"/>
        </w:rPr>
        <w:t>S</w:t>
      </w:r>
      <w:r w:rsidRPr="00F41C8E">
        <w:rPr>
          <w:rFonts w:ascii="Times New Roman" w:hAnsi="Times New Roman" w:cs="Times New Roman"/>
          <w:b/>
          <w:sz w:val="24"/>
          <w:szCs w:val="24"/>
        </w:rPr>
        <w:t xml:space="preserve"> DA MOEDA N</w:t>
      </w:r>
      <w:r w:rsidR="003B01D2" w:rsidRPr="00F41C8E">
        <w:rPr>
          <w:rFonts w:ascii="Times New Roman" w:hAnsi="Times New Roman" w:cs="Times New Roman"/>
          <w:b/>
          <w:sz w:val="24"/>
          <w:szCs w:val="24"/>
        </w:rPr>
        <w:t>A GLOBALIZAÇÃO</w:t>
      </w:r>
    </w:p>
    <w:p w:rsidR="00D5038A" w:rsidRPr="00D5038A" w:rsidRDefault="00D5038A" w:rsidP="00D5038A">
      <w:pPr>
        <w:pStyle w:val="PargrafodaLista"/>
        <w:spacing w:after="0" w:line="240" w:lineRule="auto"/>
        <w:ind w:left="-1418" w:right="-2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7970" w:rsidRPr="00F41C8E" w:rsidRDefault="009E700D" w:rsidP="00F41C8E">
      <w:pPr>
        <w:spacing w:after="0" w:line="360" w:lineRule="auto"/>
        <w:ind w:left="-1418" w:right="-285"/>
        <w:jc w:val="both"/>
        <w:rPr>
          <w:rFonts w:ascii="Times New Roman" w:hAnsi="Times New Roman" w:cs="Times New Roman"/>
          <w:sz w:val="24"/>
          <w:szCs w:val="24"/>
        </w:rPr>
      </w:pPr>
      <w:r w:rsidRPr="00F41C8E">
        <w:rPr>
          <w:rFonts w:ascii="Times New Roman" w:hAnsi="Times New Roman" w:cs="Times New Roman"/>
          <w:sz w:val="24"/>
          <w:szCs w:val="24"/>
        </w:rPr>
        <w:t xml:space="preserve">       </w:t>
      </w:r>
      <w:r w:rsidR="00E472D9" w:rsidRPr="00F41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72D9" w:rsidRPr="00F41C8E">
        <w:rPr>
          <w:rFonts w:ascii="Times New Roman" w:hAnsi="Times New Roman" w:cs="Times New Roman"/>
          <w:sz w:val="24"/>
          <w:szCs w:val="24"/>
        </w:rPr>
        <w:t>Bauman</w:t>
      </w:r>
      <w:proofErr w:type="spellEnd"/>
      <w:r w:rsidR="00E472D9" w:rsidRPr="00F41C8E">
        <w:rPr>
          <w:rFonts w:ascii="Times New Roman" w:hAnsi="Times New Roman" w:cs="Times New Roman"/>
          <w:sz w:val="24"/>
          <w:szCs w:val="24"/>
        </w:rPr>
        <w:t xml:space="preserve"> (1999</w:t>
      </w:r>
      <w:r w:rsidR="00DC7970" w:rsidRPr="00F41C8E">
        <w:rPr>
          <w:rFonts w:ascii="Times New Roman" w:hAnsi="Times New Roman" w:cs="Times New Roman"/>
          <w:sz w:val="24"/>
          <w:szCs w:val="24"/>
        </w:rPr>
        <w:t>)</w:t>
      </w:r>
      <w:r w:rsidRPr="00F41C8E">
        <w:rPr>
          <w:rFonts w:ascii="Times New Roman" w:hAnsi="Times New Roman" w:cs="Times New Roman"/>
          <w:sz w:val="24"/>
          <w:szCs w:val="24"/>
        </w:rPr>
        <w:t xml:space="preserve"> </w:t>
      </w:r>
      <w:r w:rsidR="003B01D2" w:rsidRPr="00F41C8E">
        <w:rPr>
          <w:rFonts w:ascii="Times New Roman" w:hAnsi="Times New Roman" w:cs="Times New Roman"/>
          <w:sz w:val="24"/>
          <w:szCs w:val="24"/>
        </w:rPr>
        <w:t>traz uma</w:t>
      </w:r>
      <w:r w:rsidR="00DC7970" w:rsidRPr="00F41C8E">
        <w:rPr>
          <w:rFonts w:ascii="Times New Roman" w:hAnsi="Times New Roman" w:cs="Times New Roman"/>
          <w:sz w:val="24"/>
          <w:szCs w:val="24"/>
        </w:rPr>
        <w:t xml:space="preserve"> contribuição</w:t>
      </w:r>
      <w:r w:rsidR="003B01D2" w:rsidRPr="00F41C8E">
        <w:rPr>
          <w:rFonts w:ascii="Times New Roman" w:hAnsi="Times New Roman" w:cs="Times New Roman"/>
          <w:sz w:val="24"/>
          <w:szCs w:val="24"/>
        </w:rPr>
        <w:t xml:space="preserve"> bastante norteadora sobre as questões da desigualdade e da “domesticação” das ment</w:t>
      </w:r>
      <w:r w:rsidR="008B29E5" w:rsidRPr="00F41C8E">
        <w:rPr>
          <w:rFonts w:ascii="Times New Roman" w:hAnsi="Times New Roman" w:cs="Times New Roman"/>
          <w:sz w:val="24"/>
          <w:szCs w:val="24"/>
        </w:rPr>
        <w:t>es humanas, valendo tal compreensão</w:t>
      </w:r>
      <w:r w:rsidR="003B01D2" w:rsidRPr="00F41C8E">
        <w:rPr>
          <w:rFonts w:ascii="Times New Roman" w:hAnsi="Times New Roman" w:cs="Times New Roman"/>
          <w:sz w:val="24"/>
          <w:szCs w:val="24"/>
        </w:rPr>
        <w:t xml:space="preserve"> tanto para quem está no </w:t>
      </w:r>
      <w:r w:rsidR="003D0572" w:rsidRPr="00F41C8E">
        <w:rPr>
          <w:rFonts w:ascii="Times New Roman" w:hAnsi="Times New Roman" w:cs="Times New Roman"/>
          <w:sz w:val="24"/>
          <w:szCs w:val="24"/>
        </w:rPr>
        <w:t>degrau socialmente mais elevado</w:t>
      </w:r>
      <w:r w:rsidR="003B01D2" w:rsidRPr="00F41C8E">
        <w:rPr>
          <w:rFonts w:ascii="Times New Roman" w:hAnsi="Times New Roman" w:cs="Times New Roman"/>
          <w:sz w:val="24"/>
          <w:szCs w:val="24"/>
        </w:rPr>
        <w:t xml:space="preserve"> quanto para aqueles que se encont</w:t>
      </w:r>
      <w:r w:rsidR="003D0572" w:rsidRPr="00F41C8E">
        <w:rPr>
          <w:rFonts w:ascii="Times New Roman" w:hAnsi="Times New Roman" w:cs="Times New Roman"/>
          <w:sz w:val="24"/>
          <w:szCs w:val="24"/>
        </w:rPr>
        <w:t>ram nos degraus mais baixos d</w:t>
      </w:r>
      <w:r w:rsidR="003B01D2" w:rsidRPr="00F41C8E">
        <w:rPr>
          <w:rFonts w:ascii="Times New Roman" w:hAnsi="Times New Roman" w:cs="Times New Roman"/>
          <w:sz w:val="24"/>
          <w:szCs w:val="24"/>
        </w:rPr>
        <w:t xml:space="preserve">a </w:t>
      </w:r>
      <w:proofErr w:type="gramStart"/>
      <w:r w:rsidR="003B01D2" w:rsidRPr="00F41C8E">
        <w:rPr>
          <w:rFonts w:ascii="Times New Roman" w:hAnsi="Times New Roman" w:cs="Times New Roman"/>
          <w:sz w:val="24"/>
          <w:szCs w:val="24"/>
        </w:rPr>
        <w:t>hierarquia</w:t>
      </w:r>
      <w:proofErr w:type="gramEnd"/>
      <w:r w:rsidR="003B01D2" w:rsidRPr="00F41C8E">
        <w:rPr>
          <w:rFonts w:ascii="Times New Roman" w:hAnsi="Times New Roman" w:cs="Times New Roman"/>
          <w:sz w:val="24"/>
          <w:szCs w:val="24"/>
        </w:rPr>
        <w:t>. A</w:t>
      </w:r>
      <w:r w:rsidR="00DC7970" w:rsidRPr="00F41C8E">
        <w:rPr>
          <w:rFonts w:ascii="Times New Roman" w:hAnsi="Times New Roman" w:cs="Times New Roman"/>
          <w:sz w:val="24"/>
          <w:szCs w:val="24"/>
        </w:rPr>
        <w:t xml:space="preserve"> mudança da noção de</w:t>
      </w:r>
      <w:r w:rsidR="007265D3" w:rsidRPr="00F41C8E">
        <w:rPr>
          <w:rFonts w:ascii="Times New Roman" w:hAnsi="Times New Roman" w:cs="Times New Roman"/>
          <w:sz w:val="24"/>
          <w:szCs w:val="24"/>
        </w:rPr>
        <w:t xml:space="preserve"> </w:t>
      </w:r>
      <w:r w:rsidR="00DC7970" w:rsidRPr="00F41C8E">
        <w:rPr>
          <w:rFonts w:ascii="Times New Roman" w:hAnsi="Times New Roman" w:cs="Times New Roman"/>
          <w:sz w:val="24"/>
          <w:szCs w:val="24"/>
        </w:rPr>
        <w:t>“</w:t>
      </w:r>
      <w:r w:rsidR="007265D3" w:rsidRPr="00F41C8E">
        <w:rPr>
          <w:rFonts w:ascii="Times New Roman" w:hAnsi="Times New Roman" w:cs="Times New Roman"/>
          <w:sz w:val="24"/>
          <w:szCs w:val="24"/>
        </w:rPr>
        <w:t xml:space="preserve">tempo/espaço” </w:t>
      </w:r>
      <w:r w:rsidR="00DC7970" w:rsidRPr="00F41C8E">
        <w:rPr>
          <w:rFonts w:ascii="Times New Roman" w:hAnsi="Times New Roman" w:cs="Times New Roman"/>
          <w:sz w:val="24"/>
          <w:szCs w:val="24"/>
        </w:rPr>
        <w:t>em relação a</w:t>
      </w:r>
      <w:r w:rsidR="00C106B7" w:rsidRPr="00F41C8E">
        <w:rPr>
          <w:rFonts w:ascii="Times New Roman" w:hAnsi="Times New Roman" w:cs="Times New Roman"/>
          <w:sz w:val="24"/>
          <w:szCs w:val="24"/>
        </w:rPr>
        <w:t>os processos globalizantes</w:t>
      </w:r>
      <w:r w:rsidR="003B01D2" w:rsidRPr="00F41C8E">
        <w:rPr>
          <w:rFonts w:ascii="Times New Roman" w:hAnsi="Times New Roman" w:cs="Times New Roman"/>
          <w:sz w:val="24"/>
          <w:szCs w:val="24"/>
        </w:rPr>
        <w:t xml:space="preserve"> é entendida pelo autor como divisor</w:t>
      </w:r>
      <w:r w:rsidR="008B29E5" w:rsidRPr="00F41C8E">
        <w:rPr>
          <w:rFonts w:ascii="Times New Roman" w:hAnsi="Times New Roman" w:cs="Times New Roman"/>
          <w:sz w:val="24"/>
          <w:szCs w:val="24"/>
        </w:rPr>
        <w:t>a</w:t>
      </w:r>
      <w:r w:rsidR="003B01D2" w:rsidRPr="00F41C8E">
        <w:rPr>
          <w:rFonts w:ascii="Times New Roman" w:hAnsi="Times New Roman" w:cs="Times New Roman"/>
          <w:sz w:val="24"/>
          <w:szCs w:val="24"/>
        </w:rPr>
        <w:t xml:space="preserve"> e ao mesmo tempo como unificador</w:t>
      </w:r>
      <w:r w:rsidR="008B29E5" w:rsidRPr="00F41C8E">
        <w:rPr>
          <w:rFonts w:ascii="Times New Roman" w:hAnsi="Times New Roman" w:cs="Times New Roman"/>
          <w:sz w:val="24"/>
          <w:szCs w:val="24"/>
        </w:rPr>
        <w:t>a</w:t>
      </w:r>
      <w:r w:rsidR="003B01D2" w:rsidRPr="00F41C8E">
        <w:rPr>
          <w:rFonts w:ascii="Times New Roman" w:hAnsi="Times New Roman" w:cs="Times New Roman"/>
          <w:sz w:val="24"/>
          <w:szCs w:val="24"/>
        </w:rPr>
        <w:t>, e as cau</w:t>
      </w:r>
      <w:r w:rsidR="00DC7970" w:rsidRPr="00F41C8E">
        <w:rPr>
          <w:rFonts w:ascii="Times New Roman" w:hAnsi="Times New Roman" w:cs="Times New Roman"/>
          <w:sz w:val="24"/>
          <w:szCs w:val="24"/>
        </w:rPr>
        <w:t>sas d</w:t>
      </w:r>
      <w:r w:rsidR="003B01D2" w:rsidRPr="00F41C8E">
        <w:rPr>
          <w:rFonts w:ascii="Times New Roman" w:hAnsi="Times New Roman" w:cs="Times New Roman"/>
          <w:sz w:val="24"/>
          <w:szCs w:val="24"/>
        </w:rPr>
        <w:t>ess</w:t>
      </w:r>
      <w:r w:rsidR="00DC7970" w:rsidRPr="00F41C8E">
        <w:rPr>
          <w:rFonts w:ascii="Times New Roman" w:hAnsi="Times New Roman" w:cs="Times New Roman"/>
          <w:sz w:val="24"/>
          <w:szCs w:val="24"/>
        </w:rPr>
        <w:t>a divisão</w:t>
      </w:r>
      <w:r w:rsidR="007265D3" w:rsidRPr="00F41C8E">
        <w:rPr>
          <w:rFonts w:ascii="Times New Roman" w:hAnsi="Times New Roman" w:cs="Times New Roman"/>
          <w:sz w:val="24"/>
          <w:szCs w:val="24"/>
        </w:rPr>
        <w:t xml:space="preserve"> </w:t>
      </w:r>
      <w:r w:rsidR="003B01D2" w:rsidRPr="00F41C8E">
        <w:rPr>
          <w:rFonts w:ascii="Times New Roman" w:hAnsi="Times New Roman" w:cs="Times New Roman"/>
          <w:sz w:val="24"/>
          <w:szCs w:val="24"/>
        </w:rPr>
        <w:t xml:space="preserve">são </w:t>
      </w:r>
      <w:r w:rsidR="007265D3" w:rsidRPr="00F41C8E">
        <w:rPr>
          <w:rFonts w:ascii="Times New Roman" w:hAnsi="Times New Roman" w:cs="Times New Roman"/>
          <w:sz w:val="24"/>
          <w:szCs w:val="24"/>
        </w:rPr>
        <w:t>idênticas às que p</w:t>
      </w:r>
      <w:r w:rsidR="00DC7970" w:rsidRPr="00F41C8E">
        <w:rPr>
          <w:rFonts w:ascii="Times New Roman" w:hAnsi="Times New Roman" w:cs="Times New Roman"/>
          <w:sz w:val="24"/>
          <w:szCs w:val="24"/>
        </w:rPr>
        <w:t>romovem a uniformidade do globo. Vale salientar que</w:t>
      </w:r>
      <w:r w:rsidR="007265D3" w:rsidRPr="00F41C8E">
        <w:rPr>
          <w:rFonts w:ascii="Times New Roman" w:hAnsi="Times New Roman" w:cs="Times New Roman"/>
          <w:sz w:val="24"/>
          <w:szCs w:val="24"/>
        </w:rPr>
        <w:t xml:space="preserve"> os dois processos intimamente relacionados diferenciam nitida</w:t>
      </w:r>
      <w:r w:rsidR="00DC7970" w:rsidRPr="00F41C8E">
        <w:rPr>
          <w:rFonts w:ascii="Times New Roman" w:hAnsi="Times New Roman" w:cs="Times New Roman"/>
          <w:sz w:val="24"/>
          <w:szCs w:val="24"/>
        </w:rPr>
        <w:t xml:space="preserve">mente as condições existenciais: o </w:t>
      </w:r>
      <w:r w:rsidR="007265D3" w:rsidRPr="00F41C8E">
        <w:rPr>
          <w:rFonts w:ascii="Times New Roman" w:hAnsi="Times New Roman" w:cs="Times New Roman"/>
          <w:sz w:val="24"/>
          <w:szCs w:val="24"/>
        </w:rPr>
        <w:t xml:space="preserve">que para alguns </w:t>
      </w:r>
      <w:r w:rsidR="00DC7970" w:rsidRPr="00F41C8E">
        <w:rPr>
          <w:rFonts w:ascii="Times New Roman" w:hAnsi="Times New Roman" w:cs="Times New Roman"/>
          <w:sz w:val="24"/>
          <w:szCs w:val="24"/>
        </w:rPr>
        <w:t>é sinal</w:t>
      </w:r>
      <w:r w:rsidR="007265D3" w:rsidRPr="00F41C8E">
        <w:rPr>
          <w:rFonts w:ascii="Times New Roman" w:hAnsi="Times New Roman" w:cs="Times New Roman"/>
          <w:sz w:val="24"/>
          <w:szCs w:val="24"/>
        </w:rPr>
        <w:t xml:space="preserve"> de liberdade, para muitos outros</w:t>
      </w:r>
      <w:r w:rsidR="00DC7970" w:rsidRPr="00F41C8E">
        <w:rPr>
          <w:rFonts w:ascii="Times New Roman" w:hAnsi="Times New Roman" w:cs="Times New Roman"/>
          <w:sz w:val="24"/>
          <w:szCs w:val="24"/>
        </w:rPr>
        <w:t xml:space="preserve"> é </w:t>
      </w:r>
      <w:r w:rsidR="003B01D2" w:rsidRPr="00F41C8E">
        <w:rPr>
          <w:rFonts w:ascii="Times New Roman" w:hAnsi="Times New Roman" w:cs="Times New Roman"/>
          <w:sz w:val="24"/>
          <w:szCs w:val="24"/>
        </w:rPr>
        <w:t xml:space="preserve">sinal de </w:t>
      </w:r>
      <w:r w:rsidR="00DC7970" w:rsidRPr="00F41C8E">
        <w:rPr>
          <w:rFonts w:ascii="Times New Roman" w:hAnsi="Times New Roman" w:cs="Times New Roman"/>
          <w:sz w:val="24"/>
          <w:szCs w:val="24"/>
        </w:rPr>
        <w:t>exclusão</w:t>
      </w:r>
      <w:r w:rsidR="003B01D2" w:rsidRPr="00F41C8E">
        <w:rPr>
          <w:rFonts w:ascii="Times New Roman" w:hAnsi="Times New Roman" w:cs="Times New Roman"/>
          <w:sz w:val="24"/>
          <w:szCs w:val="24"/>
        </w:rPr>
        <w:t>,</w:t>
      </w:r>
      <w:r w:rsidR="00DC7970" w:rsidRPr="00F41C8E">
        <w:rPr>
          <w:rFonts w:ascii="Times New Roman" w:hAnsi="Times New Roman" w:cs="Times New Roman"/>
          <w:sz w:val="24"/>
          <w:szCs w:val="24"/>
        </w:rPr>
        <w:t xml:space="preserve"> com todas as </w:t>
      </w:r>
      <w:r w:rsidR="003B01D2" w:rsidRPr="00F41C8E">
        <w:rPr>
          <w:rFonts w:ascii="Times New Roman" w:hAnsi="Times New Roman" w:cs="Times New Roman"/>
          <w:sz w:val="24"/>
          <w:szCs w:val="24"/>
        </w:rPr>
        <w:t xml:space="preserve">suas </w:t>
      </w:r>
      <w:r w:rsidR="00DC7970" w:rsidRPr="00F41C8E">
        <w:rPr>
          <w:rFonts w:ascii="Times New Roman" w:hAnsi="Times New Roman" w:cs="Times New Roman"/>
          <w:sz w:val="24"/>
          <w:szCs w:val="24"/>
        </w:rPr>
        <w:t>conseqüências nefastas</w:t>
      </w:r>
      <w:r w:rsidR="007265D3" w:rsidRPr="00F41C8E">
        <w:rPr>
          <w:rFonts w:ascii="Times New Roman" w:hAnsi="Times New Roman" w:cs="Times New Roman"/>
          <w:sz w:val="24"/>
          <w:szCs w:val="24"/>
        </w:rPr>
        <w:t xml:space="preserve">. </w:t>
      </w:r>
      <w:r w:rsidR="003D0572" w:rsidRPr="00F41C8E">
        <w:rPr>
          <w:rFonts w:ascii="Times New Roman" w:hAnsi="Times New Roman" w:cs="Times New Roman"/>
          <w:sz w:val="24"/>
          <w:szCs w:val="24"/>
        </w:rPr>
        <w:t xml:space="preserve">Em seguida, </w:t>
      </w:r>
      <w:proofErr w:type="spellStart"/>
      <w:r w:rsidR="003D0572" w:rsidRPr="00F41C8E">
        <w:rPr>
          <w:rFonts w:ascii="Times New Roman" w:hAnsi="Times New Roman" w:cs="Times New Roman"/>
          <w:sz w:val="24"/>
          <w:szCs w:val="24"/>
        </w:rPr>
        <w:t>Bauman</w:t>
      </w:r>
      <w:proofErr w:type="spellEnd"/>
      <w:r w:rsidR="00DC7970" w:rsidRPr="00F41C8E">
        <w:rPr>
          <w:rFonts w:ascii="Times New Roman" w:hAnsi="Times New Roman" w:cs="Times New Roman"/>
          <w:sz w:val="24"/>
          <w:szCs w:val="24"/>
        </w:rPr>
        <w:t xml:space="preserve"> </w:t>
      </w:r>
      <w:r w:rsidR="003D0572" w:rsidRPr="00F41C8E">
        <w:rPr>
          <w:rFonts w:ascii="Times New Roman" w:hAnsi="Times New Roman" w:cs="Times New Roman"/>
          <w:sz w:val="24"/>
          <w:szCs w:val="24"/>
        </w:rPr>
        <w:t xml:space="preserve">procura </w:t>
      </w:r>
      <w:r w:rsidR="00DC7970" w:rsidRPr="00F41C8E">
        <w:rPr>
          <w:rFonts w:ascii="Times New Roman" w:hAnsi="Times New Roman" w:cs="Times New Roman"/>
          <w:sz w:val="24"/>
          <w:szCs w:val="24"/>
        </w:rPr>
        <w:t>ex</w:t>
      </w:r>
      <w:r w:rsidR="003B01D2" w:rsidRPr="00F41C8E">
        <w:rPr>
          <w:rFonts w:ascii="Times New Roman" w:hAnsi="Times New Roman" w:cs="Times New Roman"/>
          <w:sz w:val="24"/>
          <w:szCs w:val="24"/>
        </w:rPr>
        <w:t>plicita</w:t>
      </w:r>
      <w:r w:rsidR="003D0572" w:rsidRPr="00F41C8E">
        <w:rPr>
          <w:rFonts w:ascii="Times New Roman" w:hAnsi="Times New Roman" w:cs="Times New Roman"/>
          <w:sz w:val="24"/>
          <w:szCs w:val="24"/>
        </w:rPr>
        <w:t>r</w:t>
      </w:r>
      <w:r w:rsidR="003B01D2" w:rsidRPr="00F41C8E">
        <w:rPr>
          <w:rFonts w:ascii="Times New Roman" w:hAnsi="Times New Roman" w:cs="Times New Roman"/>
          <w:sz w:val="24"/>
          <w:szCs w:val="24"/>
        </w:rPr>
        <w:t xml:space="preserve"> melhor essas condições</w:t>
      </w:r>
      <w:r w:rsidR="00DC7970" w:rsidRPr="00F41C8E">
        <w:rPr>
          <w:rFonts w:ascii="Times New Roman" w:hAnsi="Times New Roman" w:cs="Times New Roman"/>
          <w:sz w:val="24"/>
          <w:szCs w:val="24"/>
        </w:rPr>
        <w:t>:</w:t>
      </w:r>
    </w:p>
    <w:p w:rsidR="007265D3" w:rsidRPr="00F41C8E" w:rsidRDefault="007265D3" w:rsidP="00F41C8E">
      <w:pPr>
        <w:spacing w:after="0" w:line="240" w:lineRule="auto"/>
        <w:ind w:left="1134" w:right="-285"/>
        <w:jc w:val="both"/>
        <w:rPr>
          <w:rFonts w:ascii="Times New Roman" w:hAnsi="Times New Roman" w:cs="Times New Roman"/>
          <w:sz w:val="20"/>
          <w:szCs w:val="20"/>
        </w:rPr>
      </w:pPr>
      <w:r w:rsidRPr="00F41C8E">
        <w:rPr>
          <w:rFonts w:ascii="Times New Roman" w:hAnsi="Times New Roman" w:cs="Times New Roman"/>
          <w:sz w:val="20"/>
          <w:szCs w:val="20"/>
        </w:rPr>
        <w:t>Todos nós estamos, a contragosto, por desígnio</w:t>
      </w:r>
      <w:r w:rsidR="00DC7970" w:rsidRPr="00F41C8E">
        <w:rPr>
          <w:rFonts w:ascii="Times New Roman" w:hAnsi="Times New Roman" w:cs="Times New Roman"/>
          <w:sz w:val="20"/>
          <w:szCs w:val="20"/>
        </w:rPr>
        <w:t xml:space="preserve"> ou à revelia, em movimento. [...]</w:t>
      </w:r>
      <w:r w:rsidRPr="00F41C8E">
        <w:rPr>
          <w:rFonts w:ascii="Times New Roman" w:hAnsi="Times New Roman" w:cs="Times New Roman"/>
          <w:sz w:val="20"/>
          <w:szCs w:val="20"/>
        </w:rPr>
        <w:t xml:space="preserve"> e</w:t>
      </w:r>
      <w:proofErr w:type="gramStart"/>
      <w:r w:rsidRPr="00F41C8E">
        <w:rPr>
          <w:rFonts w:ascii="Times New Roman" w:hAnsi="Times New Roman" w:cs="Times New Roman"/>
          <w:sz w:val="20"/>
          <w:szCs w:val="20"/>
        </w:rPr>
        <w:t xml:space="preserve"> no entanto</w:t>
      </w:r>
      <w:proofErr w:type="gramEnd"/>
      <w:r w:rsidRPr="00F41C8E">
        <w:rPr>
          <w:rFonts w:ascii="Times New Roman" w:hAnsi="Times New Roman" w:cs="Times New Roman"/>
          <w:sz w:val="20"/>
          <w:szCs w:val="20"/>
        </w:rPr>
        <w:t xml:space="preserve"> os efeitos dessa nova condição são radicalmente desiguais. </w:t>
      </w:r>
      <w:proofErr w:type="gramStart"/>
      <w:r w:rsidRPr="00F41C8E">
        <w:rPr>
          <w:rFonts w:ascii="Times New Roman" w:hAnsi="Times New Roman" w:cs="Times New Roman"/>
          <w:sz w:val="20"/>
          <w:szCs w:val="20"/>
        </w:rPr>
        <w:t>Alguns de nós tornam-se</w:t>
      </w:r>
      <w:proofErr w:type="gramEnd"/>
      <w:r w:rsidRPr="00F41C8E">
        <w:rPr>
          <w:rFonts w:ascii="Times New Roman" w:hAnsi="Times New Roman" w:cs="Times New Roman"/>
          <w:sz w:val="20"/>
          <w:szCs w:val="20"/>
        </w:rPr>
        <w:t xml:space="preserve"> plena e verdadeiramente “globais”; alguns se fixam na sua “localidade” – transe que não é nem agradável nem suportável num mundo em que os “globais” dão o tom e faze</w:t>
      </w:r>
      <w:r w:rsidR="008B29E5" w:rsidRPr="00F41C8E">
        <w:rPr>
          <w:rFonts w:ascii="Times New Roman" w:hAnsi="Times New Roman" w:cs="Times New Roman"/>
          <w:sz w:val="20"/>
          <w:szCs w:val="20"/>
        </w:rPr>
        <w:t>m</w:t>
      </w:r>
      <w:r w:rsidR="0049023E">
        <w:rPr>
          <w:rFonts w:ascii="Times New Roman" w:hAnsi="Times New Roman" w:cs="Times New Roman"/>
          <w:sz w:val="20"/>
          <w:szCs w:val="20"/>
        </w:rPr>
        <w:t xml:space="preserve"> as regras do jogo da vida</w:t>
      </w:r>
      <w:r w:rsidRPr="00F41C8E">
        <w:rPr>
          <w:rFonts w:ascii="Times New Roman" w:hAnsi="Times New Roman" w:cs="Times New Roman"/>
          <w:sz w:val="20"/>
          <w:szCs w:val="20"/>
        </w:rPr>
        <w:t xml:space="preserve"> </w:t>
      </w:r>
      <w:r w:rsidR="00DC7970" w:rsidRPr="00F41C8E">
        <w:rPr>
          <w:rFonts w:ascii="Times New Roman" w:hAnsi="Times New Roman" w:cs="Times New Roman"/>
          <w:sz w:val="20"/>
          <w:szCs w:val="20"/>
        </w:rPr>
        <w:t>(BAUMAN, 1999, p.7)</w:t>
      </w:r>
      <w:r w:rsidR="0049023E">
        <w:rPr>
          <w:rFonts w:ascii="Times New Roman" w:hAnsi="Times New Roman" w:cs="Times New Roman"/>
          <w:sz w:val="20"/>
          <w:szCs w:val="20"/>
        </w:rPr>
        <w:t>.</w:t>
      </w:r>
    </w:p>
    <w:p w:rsidR="003B01D2" w:rsidRPr="00F41C8E" w:rsidRDefault="003B01D2" w:rsidP="00F41C8E">
      <w:pPr>
        <w:spacing w:after="0" w:line="240" w:lineRule="auto"/>
        <w:ind w:left="-1418" w:right="-285"/>
        <w:jc w:val="both"/>
        <w:rPr>
          <w:rFonts w:ascii="Times New Roman" w:hAnsi="Times New Roman" w:cs="Times New Roman"/>
          <w:sz w:val="20"/>
          <w:szCs w:val="20"/>
        </w:rPr>
      </w:pPr>
    </w:p>
    <w:p w:rsidR="00DC7970" w:rsidRPr="00F41C8E" w:rsidRDefault="00DC7970" w:rsidP="00F41C8E">
      <w:pPr>
        <w:spacing w:after="0" w:line="240" w:lineRule="auto"/>
        <w:ind w:left="-1418"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570791" w:rsidRPr="00F41C8E" w:rsidRDefault="003B01D2" w:rsidP="00F41C8E">
      <w:pPr>
        <w:spacing w:after="0" w:line="360" w:lineRule="auto"/>
        <w:ind w:left="-1418" w:right="-285"/>
        <w:jc w:val="both"/>
        <w:rPr>
          <w:rFonts w:ascii="Times New Roman" w:hAnsi="Times New Roman" w:cs="Times New Roman"/>
          <w:sz w:val="24"/>
          <w:szCs w:val="24"/>
        </w:rPr>
      </w:pPr>
      <w:r w:rsidRPr="00F41C8E">
        <w:rPr>
          <w:rFonts w:ascii="Times New Roman" w:hAnsi="Times New Roman" w:cs="Times New Roman"/>
          <w:sz w:val="24"/>
          <w:szCs w:val="24"/>
        </w:rPr>
        <w:t xml:space="preserve">        Além do mais,</w:t>
      </w:r>
      <w:r w:rsidR="00E87AB9" w:rsidRPr="00F41C8E">
        <w:rPr>
          <w:rFonts w:ascii="Times New Roman" w:hAnsi="Times New Roman" w:cs="Times New Roman"/>
          <w:sz w:val="24"/>
          <w:szCs w:val="24"/>
        </w:rPr>
        <w:t xml:space="preserve"> s</w:t>
      </w:r>
      <w:r w:rsidR="007265D3" w:rsidRPr="00F41C8E">
        <w:rPr>
          <w:rFonts w:ascii="Times New Roman" w:hAnsi="Times New Roman" w:cs="Times New Roman"/>
          <w:sz w:val="24"/>
          <w:szCs w:val="24"/>
        </w:rPr>
        <w:t>er local num mundo globalizado é sinal d</w:t>
      </w:r>
      <w:r w:rsidR="00E87AB9" w:rsidRPr="00F41C8E">
        <w:rPr>
          <w:rFonts w:ascii="Times New Roman" w:hAnsi="Times New Roman" w:cs="Times New Roman"/>
          <w:sz w:val="24"/>
          <w:szCs w:val="24"/>
        </w:rPr>
        <w:t xml:space="preserve">e privação e degradação social, tendo em vista que </w:t>
      </w:r>
      <w:r w:rsidR="007265D3" w:rsidRPr="00F41C8E">
        <w:rPr>
          <w:rFonts w:ascii="Times New Roman" w:hAnsi="Times New Roman" w:cs="Times New Roman"/>
          <w:sz w:val="24"/>
          <w:szCs w:val="24"/>
        </w:rPr>
        <w:t xml:space="preserve">os espaços públicos </w:t>
      </w:r>
      <w:r w:rsidR="00E87AB9" w:rsidRPr="00F41C8E">
        <w:rPr>
          <w:rFonts w:ascii="Times New Roman" w:hAnsi="Times New Roman" w:cs="Times New Roman"/>
          <w:sz w:val="24"/>
          <w:szCs w:val="24"/>
        </w:rPr>
        <w:t xml:space="preserve">são </w:t>
      </w:r>
      <w:r w:rsidR="007265D3" w:rsidRPr="00F41C8E">
        <w:rPr>
          <w:rFonts w:ascii="Times New Roman" w:hAnsi="Times New Roman" w:cs="Times New Roman"/>
          <w:sz w:val="24"/>
          <w:szCs w:val="24"/>
        </w:rPr>
        <w:t>removidos para além do alca</w:t>
      </w:r>
      <w:r w:rsidRPr="00F41C8E">
        <w:rPr>
          <w:rFonts w:ascii="Times New Roman" w:hAnsi="Times New Roman" w:cs="Times New Roman"/>
          <w:sz w:val="24"/>
          <w:szCs w:val="24"/>
        </w:rPr>
        <w:t>nce da vida localizada, fazendo com que</w:t>
      </w:r>
      <w:r w:rsidR="00E87AB9" w:rsidRPr="00F41C8E">
        <w:rPr>
          <w:rFonts w:ascii="Times New Roman" w:hAnsi="Times New Roman" w:cs="Times New Roman"/>
          <w:sz w:val="24"/>
          <w:szCs w:val="24"/>
        </w:rPr>
        <w:t xml:space="preserve"> </w:t>
      </w:r>
      <w:r w:rsidR="0017768F" w:rsidRPr="00F41C8E">
        <w:rPr>
          <w:rFonts w:ascii="Times New Roman" w:hAnsi="Times New Roman" w:cs="Times New Roman"/>
          <w:sz w:val="24"/>
          <w:szCs w:val="24"/>
        </w:rPr>
        <w:t>a capacidade de gerar e negociar sentidos</w:t>
      </w:r>
      <w:r w:rsidRPr="00F41C8E">
        <w:rPr>
          <w:rFonts w:ascii="Times New Roman" w:hAnsi="Times New Roman" w:cs="Times New Roman"/>
          <w:sz w:val="24"/>
          <w:szCs w:val="24"/>
        </w:rPr>
        <w:t xml:space="preserve"> se perca</w:t>
      </w:r>
      <w:r w:rsidR="00E65763" w:rsidRPr="00F41C8E">
        <w:rPr>
          <w:rFonts w:ascii="Times New Roman" w:hAnsi="Times New Roman" w:cs="Times New Roman"/>
          <w:sz w:val="24"/>
          <w:szCs w:val="24"/>
        </w:rPr>
        <w:t>,</w:t>
      </w:r>
      <w:r w:rsidR="00570791" w:rsidRPr="00F41C8E">
        <w:rPr>
          <w:rFonts w:ascii="Times New Roman" w:hAnsi="Times New Roman" w:cs="Times New Roman"/>
          <w:sz w:val="24"/>
          <w:szCs w:val="24"/>
        </w:rPr>
        <w:t xml:space="preserve"> deixando os indivíduos</w:t>
      </w:r>
      <w:r w:rsidR="00E87AB9" w:rsidRPr="00F41C8E">
        <w:rPr>
          <w:rFonts w:ascii="Times New Roman" w:hAnsi="Times New Roman" w:cs="Times New Roman"/>
          <w:sz w:val="24"/>
          <w:szCs w:val="24"/>
        </w:rPr>
        <w:t xml:space="preserve"> cada vez mais dependentes das</w:t>
      </w:r>
      <w:r w:rsidR="0017768F" w:rsidRPr="00F41C8E">
        <w:rPr>
          <w:rFonts w:ascii="Times New Roman" w:hAnsi="Times New Roman" w:cs="Times New Roman"/>
          <w:sz w:val="24"/>
          <w:szCs w:val="24"/>
        </w:rPr>
        <w:t xml:space="preserve"> ações que </w:t>
      </w:r>
      <w:r w:rsidR="00E87AB9" w:rsidRPr="00F41C8E">
        <w:rPr>
          <w:rFonts w:ascii="Times New Roman" w:hAnsi="Times New Roman" w:cs="Times New Roman"/>
          <w:sz w:val="24"/>
          <w:szCs w:val="24"/>
        </w:rPr>
        <w:t>fogem do seu controle, reforçando</w:t>
      </w:r>
      <w:r w:rsidR="00570791" w:rsidRPr="00F41C8E">
        <w:rPr>
          <w:rFonts w:ascii="Times New Roman" w:hAnsi="Times New Roman" w:cs="Times New Roman"/>
          <w:sz w:val="24"/>
          <w:szCs w:val="24"/>
        </w:rPr>
        <w:t xml:space="preserve"> dessa forma</w:t>
      </w:r>
      <w:r w:rsidR="00E87AB9" w:rsidRPr="00F41C8E">
        <w:rPr>
          <w:rFonts w:ascii="Times New Roman" w:hAnsi="Times New Roman" w:cs="Times New Roman"/>
          <w:sz w:val="24"/>
          <w:szCs w:val="24"/>
        </w:rPr>
        <w:t xml:space="preserve"> as </w:t>
      </w:r>
      <w:r w:rsidR="00726E97" w:rsidRPr="00F41C8E">
        <w:rPr>
          <w:rFonts w:ascii="Times New Roman" w:hAnsi="Times New Roman" w:cs="Times New Roman"/>
          <w:sz w:val="24"/>
          <w:szCs w:val="24"/>
        </w:rPr>
        <w:t xml:space="preserve">distinções tradicionais entre ricos e pobres, nômades e sedentários, “normais” </w:t>
      </w:r>
      <w:r w:rsidR="00E87AB9" w:rsidRPr="00F41C8E">
        <w:rPr>
          <w:rFonts w:ascii="Times New Roman" w:hAnsi="Times New Roman" w:cs="Times New Roman"/>
          <w:sz w:val="24"/>
          <w:szCs w:val="24"/>
        </w:rPr>
        <w:t>e anormais ou à margem da lei.</w:t>
      </w:r>
      <w:r w:rsidR="00E65763" w:rsidRPr="00F41C8E">
        <w:rPr>
          <w:rFonts w:ascii="Times New Roman" w:hAnsi="Times New Roman" w:cs="Times New Roman"/>
          <w:sz w:val="24"/>
          <w:szCs w:val="24"/>
        </w:rPr>
        <w:t xml:space="preserve"> Mas</w:t>
      </w:r>
      <w:r w:rsidR="00570791" w:rsidRPr="00F41C8E">
        <w:rPr>
          <w:rFonts w:ascii="Times New Roman" w:hAnsi="Times New Roman" w:cs="Times New Roman"/>
          <w:sz w:val="24"/>
          <w:szCs w:val="24"/>
        </w:rPr>
        <w:t>,</w:t>
      </w:r>
      <w:r w:rsidR="00E65763" w:rsidRPr="00F41C8E">
        <w:rPr>
          <w:rFonts w:ascii="Times New Roman" w:hAnsi="Times New Roman" w:cs="Times New Roman"/>
          <w:sz w:val="24"/>
          <w:szCs w:val="24"/>
        </w:rPr>
        <w:t xml:space="preserve"> </w:t>
      </w:r>
      <w:r w:rsidR="00570791" w:rsidRPr="00F41C8E">
        <w:rPr>
          <w:rFonts w:ascii="Times New Roman" w:hAnsi="Times New Roman" w:cs="Times New Roman"/>
          <w:sz w:val="24"/>
          <w:szCs w:val="24"/>
        </w:rPr>
        <w:t xml:space="preserve">por outro lado, </w:t>
      </w:r>
      <w:r w:rsidR="00E65763" w:rsidRPr="00F41C8E">
        <w:rPr>
          <w:rFonts w:ascii="Times New Roman" w:hAnsi="Times New Roman" w:cs="Times New Roman"/>
          <w:sz w:val="24"/>
          <w:szCs w:val="24"/>
        </w:rPr>
        <w:t>a</w:t>
      </w:r>
      <w:r w:rsidR="00570791" w:rsidRPr="00F41C8E">
        <w:rPr>
          <w:rFonts w:ascii="Times New Roman" w:hAnsi="Times New Roman" w:cs="Times New Roman"/>
          <w:sz w:val="24"/>
          <w:szCs w:val="24"/>
        </w:rPr>
        <w:t>s</w:t>
      </w:r>
      <w:r w:rsidR="00E65763" w:rsidRPr="00F41C8E">
        <w:rPr>
          <w:rFonts w:ascii="Times New Roman" w:hAnsi="Times New Roman" w:cs="Times New Roman"/>
          <w:sz w:val="24"/>
          <w:szCs w:val="24"/>
        </w:rPr>
        <w:t xml:space="preserve"> elite</w:t>
      </w:r>
      <w:r w:rsidR="00570791" w:rsidRPr="00F41C8E">
        <w:rPr>
          <w:rFonts w:ascii="Times New Roman" w:hAnsi="Times New Roman" w:cs="Times New Roman"/>
          <w:sz w:val="24"/>
          <w:szCs w:val="24"/>
        </w:rPr>
        <w:t>s</w:t>
      </w:r>
      <w:r w:rsidR="00E65763" w:rsidRPr="00F41C8E">
        <w:rPr>
          <w:rFonts w:ascii="Times New Roman" w:hAnsi="Times New Roman" w:cs="Times New Roman"/>
          <w:sz w:val="24"/>
          <w:szCs w:val="24"/>
        </w:rPr>
        <w:t xml:space="preserve"> que se beneficiam </w:t>
      </w:r>
      <w:r w:rsidR="00570791" w:rsidRPr="00F41C8E">
        <w:rPr>
          <w:rFonts w:ascii="Times New Roman" w:hAnsi="Times New Roman" w:cs="Times New Roman"/>
          <w:sz w:val="24"/>
          <w:szCs w:val="24"/>
        </w:rPr>
        <w:t xml:space="preserve">disso, </w:t>
      </w:r>
      <w:r w:rsidR="00E65763" w:rsidRPr="00F41C8E">
        <w:rPr>
          <w:rFonts w:ascii="Times New Roman" w:hAnsi="Times New Roman" w:cs="Times New Roman"/>
          <w:sz w:val="24"/>
          <w:szCs w:val="24"/>
        </w:rPr>
        <w:t>fica</w:t>
      </w:r>
      <w:r w:rsidR="00570791" w:rsidRPr="00F41C8E">
        <w:rPr>
          <w:rFonts w:ascii="Times New Roman" w:hAnsi="Times New Roman" w:cs="Times New Roman"/>
          <w:sz w:val="24"/>
          <w:szCs w:val="24"/>
        </w:rPr>
        <w:t>m</w:t>
      </w:r>
      <w:r w:rsidR="00E65763" w:rsidRPr="00F41C8E">
        <w:rPr>
          <w:rFonts w:ascii="Times New Roman" w:hAnsi="Times New Roman" w:cs="Times New Roman"/>
          <w:sz w:val="24"/>
          <w:szCs w:val="24"/>
        </w:rPr>
        <w:t xml:space="preserve"> </w:t>
      </w:r>
      <w:r w:rsidR="00166E3A" w:rsidRPr="00F41C8E">
        <w:rPr>
          <w:rFonts w:ascii="Times New Roman" w:hAnsi="Times New Roman" w:cs="Times New Roman"/>
          <w:sz w:val="24"/>
          <w:szCs w:val="24"/>
        </w:rPr>
        <w:t>livre</w:t>
      </w:r>
      <w:r w:rsidR="00570791" w:rsidRPr="00F41C8E">
        <w:rPr>
          <w:rFonts w:ascii="Times New Roman" w:hAnsi="Times New Roman" w:cs="Times New Roman"/>
          <w:sz w:val="24"/>
          <w:szCs w:val="24"/>
        </w:rPr>
        <w:t>s</w:t>
      </w:r>
      <w:r w:rsidR="00166E3A" w:rsidRPr="00F41C8E">
        <w:rPr>
          <w:rFonts w:ascii="Times New Roman" w:hAnsi="Times New Roman" w:cs="Times New Roman"/>
          <w:sz w:val="24"/>
          <w:szCs w:val="24"/>
        </w:rPr>
        <w:t xml:space="preserve"> para explorar e abandonar às conseqüências des</w:t>
      </w:r>
      <w:r w:rsidR="00E87AB9" w:rsidRPr="00F41C8E">
        <w:rPr>
          <w:rFonts w:ascii="Times New Roman" w:hAnsi="Times New Roman" w:cs="Times New Roman"/>
          <w:sz w:val="24"/>
          <w:szCs w:val="24"/>
        </w:rPr>
        <w:t>sa exploração</w:t>
      </w:r>
      <w:r w:rsidR="00E65763" w:rsidRPr="00F41C8E">
        <w:rPr>
          <w:rFonts w:ascii="Times New Roman" w:hAnsi="Times New Roman" w:cs="Times New Roman"/>
          <w:sz w:val="24"/>
          <w:szCs w:val="24"/>
        </w:rPr>
        <w:t xml:space="preserve">, uma vez que </w:t>
      </w:r>
      <w:r w:rsidR="00570791" w:rsidRPr="00F41C8E">
        <w:rPr>
          <w:rFonts w:ascii="Times New Roman" w:hAnsi="Times New Roman" w:cs="Times New Roman"/>
          <w:sz w:val="24"/>
          <w:szCs w:val="24"/>
        </w:rPr>
        <w:t>estarão afastadas</w:t>
      </w:r>
      <w:r w:rsidR="00E65763" w:rsidRPr="00F41C8E">
        <w:rPr>
          <w:rFonts w:ascii="Times New Roman" w:hAnsi="Times New Roman" w:cs="Times New Roman"/>
          <w:sz w:val="24"/>
          <w:szCs w:val="24"/>
        </w:rPr>
        <w:t xml:space="preserve"> </w:t>
      </w:r>
      <w:r w:rsidR="00570791" w:rsidRPr="00F41C8E">
        <w:rPr>
          <w:rFonts w:ascii="Times New Roman" w:hAnsi="Times New Roman" w:cs="Times New Roman"/>
          <w:sz w:val="24"/>
          <w:szCs w:val="24"/>
        </w:rPr>
        <w:t>d</w:t>
      </w:r>
      <w:r w:rsidR="00E65763" w:rsidRPr="00F41C8E">
        <w:rPr>
          <w:rFonts w:ascii="Times New Roman" w:hAnsi="Times New Roman" w:cs="Times New Roman"/>
          <w:sz w:val="24"/>
          <w:szCs w:val="24"/>
        </w:rPr>
        <w:t xml:space="preserve">os </w:t>
      </w:r>
      <w:r w:rsidR="00570791" w:rsidRPr="00F41C8E">
        <w:rPr>
          <w:rFonts w:ascii="Times New Roman" w:hAnsi="Times New Roman" w:cs="Times New Roman"/>
          <w:sz w:val="24"/>
          <w:szCs w:val="24"/>
        </w:rPr>
        <w:t xml:space="preserve">possíveis embates que poderiam acontecer.  </w:t>
      </w:r>
    </w:p>
    <w:p w:rsidR="00E65763" w:rsidRPr="00F41C8E" w:rsidRDefault="00570791" w:rsidP="00F41C8E">
      <w:pPr>
        <w:spacing w:after="0" w:line="360" w:lineRule="auto"/>
        <w:ind w:left="-1418" w:right="-285"/>
        <w:jc w:val="both"/>
        <w:rPr>
          <w:rFonts w:ascii="Times New Roman" w:hAnsi="Times New Roman" w:cs="Times New Roman"/>
          <w:sz w:val="24"/>
          <w:szCs w:val="24"/>
        </w:rPr>
      </w:pPr>
      <w:r w:rsidRPr="00F41C8E">
        <w:rPr>
          <w:rFonts w:ascii="Times New Roman" w:hAnsi="Times New Roman" w:cs="Times New Roman"/>
          <w:sz w:val="24"/>
          <w:szCs w:val="24"/>
        </w:rPr>
        <w:t xml:space="preserve">       Em resumo</w:t>
      </w:r>
      <w:r w:rsidR="00E87AB9" w:rsidRPr="00F41C8E">
        <w:rPr>
          <w:rFonts w:ascii="Times New Roman" w:hAnsi="Times New Roman" w:cs="Times New Roman"/>
          <w:sz w:val="24"/>
          <w:szCs w:val="24"/>
        </w:rPr>
        <w:t>,</w:t>
      </w:r>
      <w:r w:rsidR="00E65763" w:rsidRPr="00F41C8E">
        <w:rPr>
          <w:rFonts w:ascii="Times New Roman" w:hAnsi="Times New Roman" w:cs="Times New Roman"/>
          <w:sz w:val="24"/>
          <w:szCs w:val="24"/>
        </w:rPr>
        <w:t xml:space="preserve"> em vez de homogeneizar a condição humana, a anulação tecnológica das distâncias </w:t>
      </w:r>
      <w:proofErr w:type="gramStart"/>
      <w:r w:rsidR="00E65763" w:rsidRPr="00F41C8E">
        <w:rPr>
          <w:rFonts w:ascii="Times New Roman" w:hAnsi="Times New Roman" w:cs="Times New Roman"/>
          <w:sz w:val="24"/>
          <w:szCs w:val="24"/>
        </w:rPr>
        <w:t>temporais/espaciais</w:t>
      </w:r>
      <w:proofErr w:type="gramEnd"/>
      <w:r w:rsidR="00E65763" w:rsidRPr="00F41C8E">
        <w:rPr>
          <w:rFonts w:ascii="Times New Roman" w:hAnsi="Times New Roman" w:cs="Times New Roman"/>
          <w:sz w:val="24"/>
          <w:szCs w:val="24"/>
        </w:rPr>
        <w:t xml:space="preserve"> tende a polarizá-la, emancipando certos seres humanos das restrições territoriais e tornando extraterritoriais certos significados </w:t>
      </w:r>
      <w:r w:rsidRPr="00F41C8E">
        <w:rPr>
          <w:rFonts w:ascii="Times New Roman" w:hAnsi="Times New Roman" w:cs="Times New Roman"/>
          <w:sz w:val="24"/>
          <w:szCs w:val="24"/>
        </w:rPr>
        <w:t>geradores de comunidade, tendo em vista</w:t>
      </w:r>
      <w:r w:rsidR="00E65763" w:rsidRPr="00F41C8E">
        <w:rPr>
          <w:rFonts w:ascii="Times New Roman" w:hAnsi="Times New Roman" w:cs="Times New Roman"/>
          <w:sz w:val="24"/>
          <w:szCs w:val="24"/>
        </w:rPr>
        <w:t xml:space="preserve"> que desnuda o território onde outras pessoas continuam sendo confinadas do seu significado e da su</w:t>
      </w:r>
      <w:r w:rsidRPr="00F41C8E">
        <w:rPr>
          <w:rFonts w:ascii="Times New Roman" w:hAnsi="Times New Roman" w:cs="Times New Roman"/>
          <w:sz w:val="24"/>
          <w:szCs w:val="24"/>
        </w:rPr>
        <w:t>a capacidade de doar identidade, perdendo, portanto, essa capacidade de negociar seus significados. Fica claro nessa conjuntura que as</w:t>
      </w:r>
      <w:r w:rsidR="003D0572" w:rsidRPr="00F41C8E">
        <w:rPr>
          <w:rFonts w:ascii="Times New Roman" w:hAnsi="Times New Roman" w:cs="Times New Roman"/>
          <w:sz w:val="24"/>
          <w:szCs w:val="24"/>
        </w:rPr>
        <w:t xml:space="preserve"> elites</w:t>
      </w:r>
      <w:r w:rsidRPr="00F41C8E">
        <w:rPr>
          <w:rFonts w:ascii="Times New Roman" w:hAnsi="Times New Roman" w:cs="Times New Roman"/>
          <w:sz w:val="24"/>
          <w:szCs w:val="24"/>
        </w:rPr>
        <w:t xml:space="preserve"> </w:t>
      </w:r>
      <w:r w:rsidR="00E87AB9" w:rsidRPr="00F41C8E">
        <w:rPr>
          <w:rFonts w:ascii="Times New Roman" w:hAnsi="Times New Roman" w:cs="Times New Roman"/>
          <w:sz w:val="24"/>
          <w:szCs w:val="24"/>
        </w:rPr>
        <w:t>se isolam voluntariamente,</w:t>
      </w:r>
      <w:r w:rsidRPr="00F41C8E">
        <w:rPr>
          <w:rFonts w:ascii="Times New Roman" w:hAnsi="Times New Roman" w:cs="Times New Roman"/>
          <w:sz w:val="24"/>
          <w:szCs w:val="24"/>
        </w:rPr>
        <w:t xml:space="preserve"> porém</w:t>
      </w:r>
      <w:r w:rsidR="00E87AB9" w:rsidRPr="00F41C8E">
        <w:rPr>
          <w:rFonts w:ascii="Times New Roman" w:hAnsi="Times New Roman" w:cs="Times New Roman"/>
          <w:sz w:val="24"/>
          <w:szCs w:val="24"/>
        </w:rPr>
        <w:t xml:space="preserve"> o</w:t>
      </w:r>
      <w:r w:rsidR="009A3FC2" w:rsidRPr="00F41C8E">
        <w:rPr>
          <w:rFonts w:ascii="Times New Roman" w:hAnsi="Times New Roman" w:cs="Times New Roman"/>
          <w:sz w:val="24"/>
          <w:szCs w:val="24"/>
        </w:rPr>
        <w:t xml:space="preserve"> r</w:t>
      </w:r>
      <w:r w:rsidR="00E87AB9" w:rsidRPr="00F41C8E">
        <w:rPr>
          <w:rFonts w:ascii="Times New Roman" w:hAnsi="Times New Roman" w:cs="Times New Roman"/>
          <w:sz w:val="24"/>
          <w:szCs w:val="24"/>
        </w:rPr>
        <w:t>esto da popula</w:t>
      </w:r>
      <w:r w:rsidR="00E65763" w:rsidRPr="00F41C8E">
        <w:rPr>
          <w:rFonts w:ascii="Times New Roman" w:hAnsi="Times New Roman" w:cs="Times New Roman"/>
          <w:sz w:val="24"/>
          <w:szCs w:val="24"/>
        </w:rPr>
        <w:t>ção se isola</w:t>
      </w:r>
      <w:r w:rsidR="00E87AB9" w:rsidRPr="00F41C8E">
        <w:rPr>
          <w:rFonts w:ascii="Times New Roman" w:hAnsi="Times New Roman" w:cs="Times New Roman"/>
          <w:sz w:val="24"/>
          <w:szCs w:val="24"/>
        </w:rPr>
        <w:t xml:space="preserve"> porque não tem outro jeito,</w:t>
      </w:r>
      <w:r w:rsidR="008B29E5" w:rsidRPr="00F41C8E">
        <w:rPr>
          <w:rFonts w:ascii="Times New Roman" w:hAnsi="Times New Roman" w:cs="Times New Roman"/>
          <w:sz w:val="24"/>
          <w:szCs w:val="24"/>
        </w:rPr>
        <w:t xml:space="preserve"> pagando </w:t>
      </w:r>
      <w:r w:rsidRPr="00F41C8E">
        <w:rPr>
          <w:rFonts w:ascii="Times New Roman" w:hAnsi="Times New Roman" w:cs="Times New Roman"/>
          <w:sz w:val="24"/>
          <w:szCs w:val="24"/>
        </w:rPr>
        <w:t>o</w:t>
      </w:r>
      <w:r w:rsidR="008B29E5" w:rsidRPr="00F41C8E">
        <w:rPr>
          <w:rFonts w:ascii="Times New Roman" w:hAnsi="Times New Roman" w:cs="Times New Roman"/>
          <w:sz w:val="24"/>
          <w:szCs w:val="24"/>
        </w:rPr>
        <w:t xml:space="preserve"> preço da fragilização d</w:t>
      </w:r>
      <w:r w:rsidRPr="00F41C8E">
        <w:rPr>
          <w:rFonts w:ascii="Times New Roman" w:hAnsi="Times New Roman" w:cs="Times New Roman"/>
          <w:sz w:val="24"/>
          <w:szCs w:val="24"/>
        </w:rPr>
        <w:t xml:space="preserve">os </w:t>
      </w:r>
      <w:r w:rsidR="008B29E5" w:rsidRPr="00F41C8E">
        <w:rPr>
          <w:rFonts w:ascii="Times New Roman" w:hAnsi="Times New Roman" w:cs="Times New Roman"/>
          <w:sz w:val="24"/>
          <w:szCs w:val="24"/>
        </w:rPr>
        <w:t xml:space="preserve">seus </w:t>
      </w:r>
      <w:r w:rsidRPr="00F41C8E">
        <w:rPr>
          <w:rFonts w:ascii="Times New Roman" w:hAnsi="Times New Roman" w:cs="Times New Roman"/>
          <w:sz w:val="24"/>
          <w:szCs w:val="24"/>
        </w:rPr>
        <w:t>aspectos</w:t>
      </w:r>
      <w:r w:rsidR="009A3FC2" w:rsidRPr="00F41C8E">
        <w:rPr>
          <w:rFonts w:ascii="Times New Roman" w:hAnsi="Times New Roman" w:cs="Times New Roman"/>
          <w:sz w:val="24"/>
          <w:szCs w:val="24"/>
        </w:rPr>
        <w:t xml:space="preserve"> cultural, psicológico e</w:t>
      </w:r>
      <w:r w:rsidRPr="00F41C8E">
        <w:rPr>
          <w:rFonts w:ascii="Times New Roman" w:hAnsi="Times New Roman" w:cs="Times New Roman"/>
          <w:sz w:val="24"/>
          <w:szCs w:val="24"/>
        </w:rPr>
        <w:t xml:space="preserve"> político</w:t>
      </w:r>
      <w:r w:rsidR="009A3FC2" w:rsidRPr="00F41C8E">
        <w:rPr>
          <w:rFonts w:ascii="Times New Roman" w:hAnsi="Times New Roman" w:cs="Times New Roman"/>
          <w:sz w:val="24"/>
          <w:szCs w:val="24"/>
        </w:rPr>
        <w:t>.</w:t>
      </w:r>
      <w:r w:rsidRPr="00F41C8E">
        <w:rPr>
          <w:rFonts w:ascii="Times New Roman" w:hAnsi="Times New Roman" w:cs="Times New Roman"/>
          <w:sz w:val="24"/>
          <w:szCs w:val="24"/>
        </w:rPr>
        <w:t xml:space="preserve"> Com efeito, e</w:t>
      </w:r>
      <w:r w:rsidR="00E65763" w:rsidRPr="00F41C8E">
        <w:rPr>
          <w:rFonts w:ascii="Times New Roman" w:hAnsi="Times New Roman" w:cs="Times New Roman"/>
          <w:sz w:val="24"/>
          <w:szCs w:val="24"/>
        </w:rPr>
        <w:t>sses fatores</w:t>
      </w:r>
      <w:r w:rsidRPr="00F41C8E">
        <w:rPr>
          <w:rFonts w:ascii="Times New Roman" w:hAnsi="Times New Roman" w:cs="Times New Roman"/>
          <w:sz w:val="24"/>
          <w:szCs w:val="24"/>
        </w:rPr>
        <w:t xml:space="preserve"> só propiciam desordens sociais e</w:t>
      </w:r>
      <w:r w:rsidR="00E65763" w:rsidRPr="00F41C8E">
        <w:rPr>
          <w:rFonts w:ascii="Times New Roman" w:hAnsi="Times New Roman" w:cs="Times New Roman"/>
          <w:sz w:val="24"/>
          <w:szCs w:val="24"/>
        </w:rPr>
        <w:t xml:space="preserve"> violência, como é </w:t>
      </w:r>
      <w:r w:rsidR="00E65763" w:rsidRPr="00F41C8E">
        <w:rPr>
          <w:rFonts w:ascii="Times New Roman" w:hAnsi="Times New Roman" w:cs="Times New Roman"/>
          <w:sz w:val="24"/>
          <w:szCs w:val="24"/>
        </w:rPr>
        <w:lastRenderedPageBreak/>
        <w:t xml:space="preserve">o caso dos </w:t>
      </w:r>
      <w:r w:rsidR="00AF0759" w:rsidRPr="00F41C8E">
        <w:rPr>
          <w:rFonts w:ascii="Times New Roman" w:hAnsi="Times New Roman" w:cs="Times New Roman"/>
          <w:sz w:val="24"/>
          <w:szCs w:val="24"/>
        </w:rPr>
        <w:t>motins i</w:t>
      </w:r>
      <w:r w:rsidR="00E65763" w:rsidRPr="00F41C8E">
        <w:rPr>
          <w:rFonts w:ascii="Times New Roman" w:hAnsi="Times New Roman" w:cs="Times New Roman"/>
          <w:sz w:val="24"/>
          <w:szCs w:val="24"/>
        </w:rPr>
        <w:t>nternos, do enfrentamento com a polícia, da agressividade de torcidas de futebol etc., surgindo</w:t>
      </w:r>
      <w:r w:rsidRPr="00F41C8E">
        <w:rPr>
          <w:rFonts w:ascii="Times New Roman" w:hAnsi="Times New Roman" w:cs="Times New Roman"/>
          <w:sz w:val="24"/>
          <w:szCs w:val="24"/>
        </w:rPr>
        <w:t xml:space="preserve"> até mesmo</w:t>
      </w:r>
      <w:r w:rsidR="00E65763" w:rsidRPr="00F41C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65763" w:rsidRPr="00F41C8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E65763" w:rsidRPr="00F41C8E">
        <w:rPr>
          <w:rFonts w:ascii="Times New Roman" w:hAnsi="Times New Roman" w:cs="Times New Roman"/>
          <w:sz w:val="24"/>
          <w:szCs w:val="24"/>
        </w:rPr>
        <w:t xml:space="preserve"> instalação de </w:t>
      </w:r>
      <w:r w:rsidR="00AF0759" w:rsidRPr="00F41C8E">
        <w:rPr>
          <w:rFonts w:ascii="Times New Roman" w:hAnsi="Times New Roman" w:cs="Times New Roman"/>
          <w:sz w:val="24"/>
          <w:szCs w:val="24"/>
        </w:rPr>
        <w:t>guetos</w:t>
      </w:r>
      <w:r w:rsidRPr="00F41C8E">
        <w:rPr>
          <w:rFonts w:ascii="Times New Roman" w:hAnsi="Times New Roman" w:cs="Times New Roman"/>
          <w:sz w:val="24"/>
          <w:szCs w:val="24"/>
        </w:rPr>
        <w:t xml:space="preserve"> </w:t>
      </w:r>
      <w:r w:rsidR="00887351" w:rsidRPr="00F41C8E">
        <w:rPr>
          <w:rFonts w:ascii="Times New Roman" w:hAnsi="Times New Roman" w:cs="Times New Roman"/>
          <w:sz w:val="24"/>
          <w:szCs w:val="24"/>
        </w:rPr>
        <w:t>na tentativa dos “excluídos”</w:t>
      </w:r>
      <w:r w:rsidR="00E65763" w:rsidRPr="00F41C8E">
        <w:rPr>
          <w:rFonts w:ascii="Times New Roman" w:hAnsi="Times New Roman" w:cs="Times New Roman"/>
          <w:sz w:val="24"/>
          <w:szCs w:val="24"/>
        </w:rPr>
        <w:t xml:space="preserve"> </w:t>
      </w:r>
      <w:r w:rsidRPr="00F41C8E">
        <w:rPr>
          <w:rFonts w:ascii="Times New Roman" w:hAnsi="Times New Roman" w:cs="Times New Roman"/>
          <w:sz w:val="24"/>
          <w:szCs w:val="24"/>
        </w:rPr>
        <w:t>também ter</w:t>
      </w:r>
      <w:r w:rsidR="00887351" w:rsidRPr="00F41C8E">
        <w:rPr>
          <w:rFonts w:ascii="Times New Roman" w:hAnsi="Times New Roman" w:cs="Times New Roman"/>
          <w:sz w:val="24"/>
          <w:szCs w:val="24"/>
        </w:rPr>
        <w:t>em</w:t>
      </w:r>
      <w:r w:rsidRPr="00F41C8E">
        <w:rPr>
          <w:rFonts w:ascii="Times New Roman" w:hAnsi="Times New Roman" w:cs="Times New Roman"/>
          <w:sz w:val="24"/>
          <w:szCs w:val="24"/>
        </w:rPr>
        <w:t xml:space="preserve"> suas regras de</w:t>
      </w:r>
      <w:r w:rsidR="00AF0759" w:rsidRPr="00F41C8E">
        <w:rPr>
          <w:rFonts w:ascii="Times New Roman" w:hAnsi="Times New Roman" w:cs="Times New Roman"/>
          <w:sz w:val="24"/>
          <w:szCs w:val="24"/>
        </w:rPr>
        <w:t xml:space="preserve"> jogo territorial</w:t>
      </w:r>
      <w:r w:rsidR="00887351" w:rsidRPr="00F41C8E">
        <w:rPr>
          <w:rFonts w:ascii="Times New Roman" w:hAnsi="Times New Roman" w:cs="Times New Roman"/>
          <w:sz w:val="24"/>
          <w:szCs w:val="24"/>
        </w:rPr>
        <w:t>,</w:t>
      </w:r>
      <w:r w:rsidRPr="00F41C8E">
        <w:rPr>
          <w:rFonts w:ascii="Times New Roman" w:hAnsi="Times New Roman" w:cs="Times New Roman"/>
          <w:sz w:val="24"/>
          <w:szCs w:val="24"/>
        </w:rPr>
        <w:t xml:space="preserve"> </w:t>
      </w:r>
      <w:r w:rsidR="00887351" w:rsidRPr="00F41C8E">
        <w:rPr>
          <w:rFonts w:ascii="Times New Roman" w:hAnsi="Times New Roman" w:cs="Times New Roman"/>
          <w:sz w:val="24"/>
          <w:szCs w:val="24"/>
        </w:rPr>
        <w:t xml:space="preserve">como se pode </w:t>
      </w:r>
      <w:r w:rsidRPr="00F41C8E">
        <w:rPr>
          <w:rFonts w:ascii="Times New Roman" w:hAnsi="Times New Roman" w:cs="Times New Roman"/>
          <w:sz w:val="24"/>
          <w:szCs w:val="24"/>
        </w:rPr>
        <w:t>averiguar</w:t>
      </w:r>
      <w:r w:rsidR="00887351" w:rsidRPr="00F41C8E">
        <w:rPr>
          <w:rFonts w:ascii="Times New Roman" w:hAnsi="Times New Roman" w:cs="Times New Roman"/>
          <w:sz w:val="24"/>
          <w:szCs w:val="24"/>
        </w:rPr>
        <w:t xml:space="preserve"> no trecho que se segue</w:t>
      </w:r>
      <w:r w:rsidR="00E65763" w:rsidRPr="00F41C8E">
        <w:rPr>
          <w:rFonts w:ascii="Times New Roman" w:hAnsi="Times New Roman" w:cs="Times New Roman"/>
          <w:sz w:val="24"/>
          <w:szCs w:val="24"/>
        </w:rPr>
        <w:t>:</w:t>
      </w:r>
    </w:p>
    <w:p w:rsidR="00C106B7" w:rsidRPr="00F41C8E" w:rsidRDefault="00E65763" w:rsidP="00F41C8E">
      <w:pPr>
        <w:spacing w:after="0" w:line="240" w:lineRule="auto"/>
        <w:ind w:left="1134" w:right="-285"/>
        <w:jc w:val="both"/>
        <w:rPr>
          <w:rFonts w:ascii="Times New Roman" w:hAnsi="Times New Roman" w:cs="Times New Roman"/>
          <w:sz w:val="20"/>
          <w:szCs w:val="20"/>
        </w:rPr>
      </w:pPr>
      <w:r w:rsidRPr="00F41C8E">
        <w:rPr>
          <w:rFonts w:ascii="Times New Roman" w:hAnsi="Times New Roman" w:cs="Times New Roman"/>
          <w:sz w:val="20"/>
          <w:szCs w:val="20"/>
        </w:rPr>
        <w:t xml:space="preserve"> </w:t>
      </w:r>
      <w:r w:rsidR="00AF0759" w:rsidRPr="00F41C8E">
        <w:rPr>
          <w:rFonts w:ascii="Times New Roman" w:hAnsi="Times New Roman" w:cs="Times New Roman"/>
          <w:sz w:val="20"/>
          <w:szCs w:val="20"/>
        </w:rPr>
        <w:t xml:space="preserve">As fortificações construídas pela elite e a autodefesa através da agressão praticada por aqueles deixados de fora das muralhas têm um efeito mutuamente </w:t>
      </w:r>
      <w:proofErr w:type="spellStart"/>
      <w:r w:rsidR="00AF0759" w:rsidRPr="00F41C8E">
        <w:rPr>
          <w:rFonts w:ascii="Times New Roman" w:hAnsi="Times New Roman" w:cs="Times New Roman"/>
          <w:sz w:val="20"/>
          <w:szCs w:val="20"/>
        </w:rPr>
        <w:t>reforçante</w:t>
      </w:r>
      <w:proofErr w:type="spellEnd"/>
      <w:r w:rsidR="00AF0759" w:rsidRPr="00F41C8E">
        <w:rPr>
          <w:rFonts w:ascii="Times New Roman" w:hAnsi="Times New Roman" w:cs="Times New Roman"/>
          <w:sz w:val="20"/>
          <w:szCs w:val="20"/>
        </w:rPr>
        <w:t xml:space="preserve"> previsto com clareza pela teoria das “cadeias </w:t>
      </w:r>
      <w:proofErr w:type="spellStart"/>
      <w:r w:rsidR="00AF0759" w:rsidRPr="00F41C8E">
        <w:rPr>
          <w:rFonts w:ascii="Times New Roman" w:hAnsi="Times New Roman" w:cs="Times New Roman"/>
          <w:sz w:val="20"/>
          <w:szCs w:val="20"/>
        </w:rPr>
        <w:t>cismo</w:t>
      </w:r>
      <w:r w:rsidR="00887351" w:rsidRPr="00F41C8E">
        <w:rPr>
          <w:rFonts w:ascii="Times New Roman" w:hAnsi="Times New Roman" w:cs="Times New Roman"/>
          <w:sz w:val="20"/>
          <w:szCs w:val="20"/>
        </w:rPr>
        <w:t>genéticas</w:t>
      </w:r>
      <w:proofErr w:type="spellEnd"/>
      <w:r w:rsidR="00887351" w:rsidRPr="00F41C8E">
        <w:rPr>
          <w:rFonts w:ascii="Times New Roman" w:hAnsi="Times New Roman" w:cs="Times New Roman"/>
          <w:sz w:val="20"/>
          <w:szCs w:val="20"/>
        </w:rPr>
        <w:t xml:space="preserve">” de Gregory </w:t>
      </w:r>
      <w:proofErr w:type="spellStart"/>
      <w:r w:rsidR="00887351" w:rsidRPr="00F41C8E">
        <w:rPr>
          <w:rFonts w:ascii="Times New Roman" w:hAnsi="Times New Roman" w:cs="Times New Roman"/>
          <w:sz w:val="20"/>
          <w:szCs w:val="20"/>
        </w:rPr>
        <w:t>Bateson</w:t>
      </w:r>
      <w:proofErr w:type="spellEnd"/>
      <w:r w:rsidR="00887351" w:rsidRPr="00F41C8E">
        <w:rPr>
          <w:rFonts w:ascii="Times New Roman" w:hAnsi="Times New Roman" w:cs="Times New Roman"/>
          <w:sz w:val="20"/>
          <w:szCs w:val="20"/>
        </w:rPr>
        <w:t xml:space="preserve"> [...],</w:t>
      </w:r>
      <w:proofErr w:type="gramStart"/>
      <w:r w:rsidR="00887351" w:rsidRPr="00F41C8E">
        <w:rPr>
          <w:rFonts w:ascii="Times New Roman" w:hAnsi="Times New Roman" w:cs="Times New Roman"/>
          <w:sz w:val="20"/>
          <w:szCs w:val="20"/>
        </w:rPr>
        <w:t xml:space="preserve"> </w:t>
      </w:r>
      <w:r w:rsidR="00AF0759" w:rsidRPr="00F41C8E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  <w:r w:rsidR="00AF0759" w:rsidRPr="00F41C8E">
        <w:rPr>
          <w:rFonts w:ascii="Times New Roman" w:hAnsi="Times New Roman" w:cs="Times New Roman"/>
          <w:sz w:val="20"/>
          <w:szCs w:val="20"/>
        </w:rPr>
        <w:t xml:space="preserve">a diferença entre os padrões é aquela entre a dignidade e a humilhação, a condição humana e sua perda. </w:t>
      </w:r>
      <w:r w:rsidRPr="00F41C8E">
        <w:rPr>
          <w:rFonts w:ascii="Times New Roman" w:hAnsi="Times New Roman" w:cs="Times New Roman"/>
          <w:sz w:val="20"/>
          <w:szCs w:val="20"/>
        </w:rPr>
        <w:t>[...]</w:t>
      </w:r>
      <w:r w:rsidR="00812469" w:rsidRPr="00F41C8E">
        <w:rPr>
          <w:rFonts w:ascii="Times New Roman" w:hAnsi="Times New Roman" w:cs="Times New Roman"/>
          <w:sz w:val="20"/>
          <w:szCs w:val="20"/>
        </w:rPr>
        <w:t xml:space="preserve"> Se a nova extraterritorialidade da elite parece uma liberdade </w:t>
      </w:r>
      <w:proofErr w:type="spellStart"/>
      <w:r w:rsidR="00812469" w:rsidRPr="00F41C8E">
        <w:rPr>
          <w:rFonts w:ascii="Times New Roman" w:hAnsi="Times New Roman" w:cs="Times New Roman"/>
          <w:sz w:val="20"/>
          <w:szCs w:val="20"/>
        </w:rPr>
        <w:t>intoxicante</w:t>
      </w:r>
      <w:proofErr w:type="spellEnd"/>
      <w:r w:rsidR="00812469" w:rsidRPr="00F41C8E">
        <w:rPr>
          <w:rFonts w:ascii="Times New Roman" w:hAnsi="Times New Roman" w:cs="Times New Roman"/>
          <w:sz w:val="20"/>
          <w:szCs w:val="20"/>
        </w:rPr>
        <w:t>, a territorialidade do resto parece cada vez menos com uma base doméstica e cada vez mais com uma prisão – tanto mais humilhante pela intrometida visão da li</w:t>
      </w:r>
      <w:r w:rsidR="0049023E">
        <w:rPr>
          <w:rFonts w:ascii="Times New Roman" w:hAnsi="Times New Roman" w:cs="Times New Roman"/>
          <w:sz w:val="20"/>
          <w:szCs w:val="20"/>
        </w:rPr>
        <w:t>berdade de movimento dos outros</w:t>
      </w:r>
      <w:r w:rsidRPr="00F41C8E">
        <w:rPr>
          <w:rFonts w:ascii="Times New Roman" w:hAnsi="Times New Roman" w:cs="Times New Roman"/>
          <w:sz w:val="20"/>
          <w:szCs w:val="20"/>
        </w:rPr>
        <w:t xml:space="preserve"> (BAUMAN, 1999, p. 29-30)</w:t>
      </w:r>
      <w:r w:rsidR="0049023E">
        <w:rPr>
          <w:rFonts w:ascii="Times New Roman" w:hAnsi="Times New Roman" w:cs="Times New Roman"/>
          <w:sz w:val="20"/>
          <w:szCs w:val="20"/>
        </w:rPr>
        <w:t>.</w:t>
      </w:r>
      <w:r w:rsidR="00812469" w:rsidRPr="00F41C8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106B7" w:rsidRPr="00F41C8E" w:rsidRDefault="00C106B7" w:rsidP="00F41C8E">
      <w:pPr>
        <w:spacing w:after="0" w:line="360" w:lineRule="auto"/>
        <w:ind w:left="1134"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4F5642" w:rsidRPr="00F41C8E" w:rsidRDefault="00AB6811" w:rsidP="00F41C8E">
      <w:pPr>
        <w:spacing w:after="0" w:line="360" w:lineRule="auto"/>
        <w:ind w:left="-1418" w:right="-285"/>
        <w:jc w:val="both"/>
        <w:rPr>
          <w:rFonts w:ascii="Times New Roman" w:hAnsi="Times New Roman" w:cs="Times New Roman"/>
          <w:sz w:val="24"/>
          <w:szCs w:val="24"/>
        </w:rPr>
      </w:pPr>
      <w:r w:rsidRPr="00F41C8E">
        <w:rPr>
          <w:rFonts w:ascii="Times New Roman" w:hAnsi="Times New Roman" w:cs="Times New Roman"/>
          <w:sz w:val="24"/>
          <w:szCs w:val="24"/>
        </w:rPr>
        <w:t xml:space="preserve">       </w:t>
      </w:r>
      <w:r w:rsidR="00C106B7" w:rsidRPr="00F41C8E">
        <w:rPr>
          <w:rFonts w:ascii="Times New Roman" w:hAnsi="Times New Roman" w:cs="Times New Roman"/>
          <w:sz w:val="24"/>
          <w:szCs w:val="24"/>
        </w:rPr>
        <w:t xml:space="preserve">      </w:t>
      </w:r>
      <w:r w:rsidR="00D5038A">
        <w:rPr>
          <w:rFonts w:ascii="Times New Roman" w:hAnsi="Times New Roman" w:cs="Times New Roman"/>
          <w:sz w:val="24"/>
          <w:szCs w:val="24"/>
        </w:rPr>
        <w:t>Uma das conseqüências deste fenômeno</w:t>
      </w:r>
      <w:r w:rsidR="00C106B7" w:rsidRPr="00F41C8E">
        <w:rPr>
          <w:rFonts w:ascii="Times New Roman" w:hAnsi="Times New Roman" w:cs="Times New Roman"/>
          <w:sz w:val="24"/>
          <w:szCs w:val="24"/>
        </w:rPr>
        <w:t xml:space="preserve">, </w:t>
      </w:r>
      <w:r w:rsidR="00D5038A">
        <w:rPr>
          <w:rFonts w:ascii="Times New Roman" w:hAnsi="Times New Roman" w:cs="Times New Roman"/>
          <w:sz w:val="24"/>
          <w:szCs w:val="24"/>
        </w:rPr>
        <w:t>quanto a</w:t>
      </w:r>
      <w:r w:rsidR="00170ECB" w:rsidRPr="00F41C8E">
        <w:rPr>
          <w:rFonts w:ascii="Times New Roman" w:hAnsi="Times New Roman" w:cs="Times New Roman"/>
          <w:sz w:val="24"/>
          <w:szCs w:val="24"/>
        </w:rPr>
        <w:t>os aspectos</w:t>
      </w:r>
      <w:r w:rsidR="003D0572" w:rsidRPr="00F41C8E">
        <w:rPr>
          <w:rFonts w:ascii="Times New Roman" w:hAnsi="Times New Roman" w:cs="Times New Roman"/>
          <w:sz w:val="24"/>
          <w:szCs w:val="24"/>
        </w:rPr>
        <w:t xml:space="preserve"> relativos ao consumo em termos do efêmero n</w:t>
      </w:r>
      <w:r w:rsidR="00170ECB" w:rsidRPr="00F41C8E">
        <w:rPr>
          <w:rFonts w:ascii="Times New Roman" w:hAnsi="Times New Roman" w:cs="Times New Roman"/>
          <w:sz w:val="24"/>
          <w:szCs w:val="24"/>
        </w:rPr>
        <w:t xml:space="preserve">as relações sociais, </w:t>
      </w:r>
      <w:r w:rsidR="00D5038A">
        <w:rPr>
          <w:rFonts w:ascii="Times New Roman" w:hAnsi="Times New Roman" w:cs="Times New Roman"/>
          <w:sz w:val="24"/>
          <w:szCs w:val="24"/>
        </w:rPr>
        <w:t>é que</w:t>
      </w:r>
      <w:r w:rsidR="004F5642" w:rsidRPr="00F41C8E">
        <w:rPr>
          <w:rFonts w:ascii="Times New Roman" w:hAnsi="Times New Roman" w:cs="Times New Roman"/>
          <w:sz w:val="24"/>
          <w:szCs w:val="24"/>
        </w:rPr>
        <w:t xml:space="preserve"> os be</w:t>
      </w:r>
      <w:r w:rsidR="00DB644A" w:rsidRPr="00F41C8E">
        <w:rPr>
          <w:rFonts w:ascii="Times New Roman" w:hAnsi="Times New Roman" w:cs="Times New Roman"/>
          <w:sz w:val="24"/>
          <w:szCs w:val="24"/>
        </w:rPr>
        <w:t>ns, serviços e sinais devem</w:t>
      </w:r>
      <w:r w:rsidR="004F5642" w:rsidRPr="00F41C8E">
        <w:rPr>
          <w:rFonts w:ascii="Times New Roman" w:hAnsi="Times New Roman" w:cs="Times New Roman"/>
          <w:sz w:val="24"/>
          <w:szCs w:val="24"/>
        </w:rPr>
        <w:t xml:space="preserve"> seduzir os possíveis consumid</w:t>
      </w:r>
      <w:r w:rsidR="00DB644A" w:rsidRPr="00F41C8E">
        <w:rPr>
          <w:rFonts w:ascii="Times New Roman" w:hAnsi="Times New Roman" w:cs="Times New Roman"/>
          <w:sz w:val="24"/>
          <w:szCs w:val="24"/>
        </w:rPr>
        <w:t>ores, abrindo constante e rapidamente espaços</w:t>
      </w:r>
      <w:r w:rsidR="004F5642" w:rsidRPr="00F41C8E">
        <w:rPr>
          <w:rFonts w:ascii="Times New Roman" w:hAnsi="Times New Roman" w:cs="Times New Roman"/>
          <w:sz w:val="24"/>
          <w:szCs w:val="24"/>
        </w:rPr>
        <w:t xml:space="preserve"> para outros objetos d</w:t>
      </w:r>
      <w:r w:rsidR="00DB644A" w:rsidRPr="00F41C8E">
        <w:rPr>
          <w:rFonts w:ascii="Times New Roman" w:hAnsi="Times New Roman" w:cs="Times New Roman"/>
          <w:sz w:val="24"/>
          <w:szCs w:val="24"/>
        </w:rPr>
        <w:t xml:space="preserve">e desejo, </w:t>
      </w:r>
      <w:r w:rsidR="003D0572" w:rsidRPr="00F41C8E">
        <w:rPr>
          <w:rFonts w:ascii="Times New Roman" w:hAnsi="Times New Roman" w:cs="Times New Roman"/>
          <w:sz w:val="24"/>
          <w:szCs w:val="24"/>
        </w:rPr>
        <w:t xml:space="preserve">e </w:t>
      </w:r>
      <w:r w:rsidR="00DB644A" w:rsidRPr="00F41C8E">
        <w:rPr>
          <w:rFonts w:ascii="Times New Roman" w:hAnsi="Times New Roman" w:cs="Times New Roman"/>
          <w:sz w:val="24"/>
          <w:szCs w:val="24"/>
        </w:rPr>
        <w:t>desv</w:t>
      </w:r>
      <w:r w:rsidR="003D0572" w:rsidRPr="00F41C8E">
        <w:rPr>
          <w:rFonts w:ascii="Times New Roman" w:hAnsi="Times New Roman" w:cs="Times New Roman"/>
          <w:sz w:val="24"/>
          <w:szCs w:val="24"/>
        </w:rPr>
        <w:t>alorizando os que “perderam o brilho”.  Assim sendo, d</w:t>
      </w:r>
      <w:r w:rsidR="00DB644A" w:rsidRPr="00F41C8E">
        <w:rPr>
          <w:rFonts w:ascii="Times New Roman" w:hAnsi="Times New Roman" w:cs="Times New Roman"/>
          <w:sz w:val="24"/>
          <w:szCs w:val="24"/>
        </w:rPr>
        <w:t>e acordo com</w:t>
      </w:r>
      <w:r w:rsidR="00490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23E">
        <w:rPr>
          <w:rFonts w:ascii="Times New Roman" w:hAnsi="Times New Roman" w:cs="Times New Roman"/>
          <w:sz w:val="24"/>
          <w:szCs w:val="24"/>
        </w:rPr>
        <w:t>Bauman</w:t>
      </w:r>
      <w:proofErr w:type="spellEnd"/>
      <w:r w:rsidR="0049023E">
        <w:rPr>
          <w:rFonts w:ascii="Times New Roman" w:hAnsi="Times New Roman" w:cs="Times New Roman"/>
          <w:sz w:val="24"/>
          <w:szCs w:val="24"/>
        </w:rPr>
        <w:t xml:space="preserve"> </w:t>
      </w:r>
      <w:r w:rsidR="00DB644A" w:rsidRPr="00F41C8E">
        <w:rPr>
          <w:rFonts w:ascii="Times New Roman" w:hAnsi="Times New Roman" w:cs="Times New Roman"/>
          <w:sz w:val="24"/>
          <w:szCs w:val="24"/>
        </w:rPr>
        <w:t>a pobreza não pode ser curada</w:t>
      </w:r>
      <w:r w:rsidR="003D0572" w:rsidRPr="00F41C8E">
        <w:rPr>
          <w:rFonts w:ascii="Times New Roman" w:hAnsi="Times New Roman" w:cs="Times New Roman"/>
          <w:sz w:val="24"/>
          <w:szCs w:val="24"/>
        </w:rPr>
        <w:t>, já que</w:t>
      </w:r>
      <w:r w:rsidR="004F5642" w:rsidRPr="00F41C8E">
        <w:rPr>
          <w:rFonts w:ascii="Times New Roman" w:hAnsi="Times New Roman" w:cs="Times New Roman"/>
          <w:sz w:val="24"/>
          <w:szCs w:val="24"/>
        </w:rPr>
        <w:t xml:space="preserve"> não é um sintoma da doença do </w:t>
      </w:r>
      <w:r w:rsidR="0049023E">
        <w:rPr>
          <w:rFonts w:ascii="Times New Roman" w:hAnsi="Times New Roman" w:cs="Times New Roman"/>
          <w:sz w:val="24"/>
          <w:szCs w:val="24"/>
        </w:rPr>
        <w:t>capitalismo, sendo ela</w:t>
      </w:r>
      <w:r w:rsidR="004F5642" w:rsidRPr="00F41C8E">
        <w:rPr>
          <w:rFonts w:ascii="Times New Roman" w:hAnsi="Times New Roman" w:cs="Times New Roman"/>
          <w:sz w:val="24"/>
          <w:szCs w:val="24"/>
        </w:rPr>
        <w:t xml:space="preserve"> a evidência da sua saúde e robustez, do seu ímpeto para uma acumulação e esforço sempre maiores</w:t>
      </w:r>
      <w:r w:rsidR="00DB644A" w:rsidRPr="00F41C8E">
        <w:rPr>
          <w:rFonts w:ascii="Times New Roman" w:hAnsi="Times New Roman" w:cs="Times New Roman"/>
          <w:sz w:val="24"/>
          <w:szCs w:val="24"/>
        </w:rPr>
        <w:t>, pois</w:t>
      </w:r>
      <w:r w:rsidR="004F5642" w:rsidRPr="00F41C8E">
        <w:rPr>
          <w:rFonts w:ascii="Times New Roman" w:hAnsi="Times New Roman" w:cs="Times New Roman"/>
          <w:sz w:val="24"/>
          <w:szCs w:val="24"/>
        </w:rPr>
        <w:t xml:space="preserve"> mesmo os mais ricos do mundo se queixam </w:t>
      </w:r>
      <w:r w:rsidR="00DB644A" w:rsidRPr="00F41C8E">
        <w:rPr>
          <w:rFonts w:ascii="Times New Roman" w:hAnsi="Times New Roman" w:cs="Times New Roman"/>
          <w:sz w:val="24"/>
          <w:szCs w:val="24"/>
        </w:rPr>
        <w:t xml:space="preserve">sempre do que ainda não possuem. </w:t>
      </w:r>
    </w:p>
    <w:p w:rsidR="007318C3" w:rsidRPr="00F41C8E" w:rsidRDefault="00C106B7" w:rsidP="00F41C8E">
      <w:pPr>
        <w:spacing w:after="0" w:line="360" w:lineRule="auto"/>
        <w:ind w:left="-1418" w:right="-285"/>
        <w:jc w:val="both"/>
        <w:rPr>
          <w:rFonts w:ascii="Times New Roman" w:hAnsi="Times New Roman" w:cs="Times New Roman"/>
          <w:sz w:val="20"/>
          <w:szCs w:val="20"/>
        </w:rPr>
      </w:pPr>
      <w:r w:rsidRPr="00F41C8E">
        <w:rPr>
          <w:rFonts w:ascii="Times New Roman" w:hAnsi="Times New Roman" w:cs="Times New Roman"/>
          <w:sz w:val="24"/>
          <w:szCs w:val="24"/>
        </w:rPr>
        <w:t xml:space="preserve">        </w:t>
      </w:r>
      <w:r w:rsidR="00D5038A">
        <w:rPr>
          <w:rFonts w:ascii="Times New Roman" w:hAnsi="Times New Roman" w:cs="Times New Roman"/>
          <w:sz w:val="24"/>
          <w:szCs w:val="24"/>
        </w:rPr>
        <w:t xml:space="preserve">   Por fim</w:t>
      </w:r>
      <w:r w:rsidRPr="00F41C8E">
        <w:rPr>
          <w:rFonts w:ascii="Times New Roman" w:hAnsi="Times New Roman" w:cs="Times New Roman"/>
          <w:sz w:val="24"/>
          <w:szCs w:val="24"/>
        </w:rPr>
        <w:t>,</w:t>
      </w:r>
      <w:r w:rsidR="008B1E8C" w:rsidRPr="00F41C8E">
        <w:rPr>
          <w:rFonts w:ascii="Times New Roman" w:hAnsi="Times New Roman" w:cs="Times New Roman"/>
          <w:sz w:val="24"/>
          <w:szCs w:val="24"/>
        </w:rPr>
        <w:t xml:space="preserve"> pode-se apreender</w:t>
      </w:r>
      <w:r w:rsidR="00DB644A" w:rsidRPr="00F41C8E">
        <w:rPr>
          <w:rFonts w:ascii="Times New Roman" w:hAnsi="Times New Roman" w:cs="Times New Roman"/>
          <w:sz w:val="24"/>
          <w:szCs w:val="24"/>
        </w:rPr>
        <w:t xml:space="preserve"> que há o hábito do esquecimento na</w:t>
      </w:r>
      <w:r w:rsidR="00EA7A12" w:rsidRPr="00F41C8E">
        <w:rPr>
          <w:rFonts w:ascii="Times New Roman" w:hAnsi="Times New Roman" w:cs="Times New Roman"/>
          <w:sz w:val="24"/>
          <w:szCs w:val="24"/>
        </w:rPr>
        <w:t xml:space="preserve"> cultura da sociedad</w:t>
      </w:r>
      <w:r w:rsidR="00DB644A" w:rsidRPr="00F41C8E">
        <w:rPr>
          <w:rFonts w:ascii="Times New Roman" w:hAnsi="Times New Roman" w:cs="Times New Roman"/>
          <w:sz w:val="24"/>
          <w:szCs w:val="24"/>
        </w:rPr>
        <w:t>e de consumo, já que a espera é retirada do querer, bem como</w:t>
      </w:r>
      <w:r w:rsidRPr="00F41C8E">
        <w:rPr>
          <w:rFonts w:ascii="Times New Roman" w:hAnsi="Times New Roman" w:cs="Times New Roman"/>
          <w:sz w:val="24"/>
          <w:szCs w:val="24"/>
        </w:rPr>
        <w:t xml:space="preserve"> o querer da espera a fim de que</w:t>
      </w:r>
      <w:r w:rsidR="00EA7A12" w:rsidRPr="00F41C8E">
        <w:rPr>
          <w:rFonts w:ascii="Times New Roman" w:hAnsi="Times New Roman" w:cs="Times New Roman"/>
          <w:sz w:val="24"/>
          <w:szCs w:val="24"/>
        </w:rPr>
        <w:t xml:space="preserve"> a capaci</w:t>
      </w:r>
      <w:r w:rsidR="00DB644A" w:rsidRPr="00F41C8E">
        <w:rPr>
          <w:rFonts w:ascii="Times New Roman" w:hAnsi="Times New Roman" w:cs="Times New Roman"/>
          <w:sz w:val="24"/>
          <w:szCs w:val="24"/>
        </w:rPr>
        <w:t>dade de consumo possa ser ampliada para</w:t>
      </w:r>
      <w:r w:rsidR="00EA7A12" w:rsidRPr="00F41C8E">
        <w:rPr>
          <w:rFonts w:ascii="Times New Roman" w:hAnsi="Times New Roman" w:cs="Times New Roman"/>
          <w:sz w:val="24"/>
          <w:szCs w:val="24"/>
        </w:rPr>
        <w:t xml:space="preserve"> al</w:t>
      </w:r>
      <w:r w:rsidR="00DB644A" w:rsidRPr="00F41C8E">
        <w:rPr>
          <w:rFonts w:ascii="Times New Roman" w:hAnsi="Times New Roman" w:cs="Times New Roman"/>
          <w:sz w:val="24"/>
          <w:szCs w:val="24"/>
        </w:rPr>
        <w:t>ém das</w:t>
      </w:r>
      <w:r w:rsidR="00EA7A12" w:rsidRPr="00F41C8E">
        <w:rPr>
          <w:rFonts w:ascii="Times New Roman" w:hAnsi="Times New Roman" w:cs="Times New Roman"/>
          <w:sz w:val="24"/>
          <w:szCs w:val="24"/>
        </w:rPr>
        <w:t xml:space="preserve"> nec</w:t>
      </w:r>
      <w:r w:rsidR="00DB644A" w:rsidRPr="00F41C8E">
        <w:rPr>
          <w:rFonts w:ascii="Times New Roman" w:hAnsi="Times New Roman" w:cs="Times New Roman"/>
          <w:sz w:val="24"/>
          <w:szCs w:val="24"/>
        </w:rPr>
        <w:t>essidades humanas</w:t>
      </w:r>
      <w:r w:rsidR="00EA7A12" w:rsidRPr="00F41C8E">
        <w:rPr>
          <w:rFonts w:ascii="Times New Roman" w:hAnsi="Times New Roman" w:cs="Times New Roman"/>
          <w:sz w:val="24"/>
          <w:szCs w:val="24"/>
        </w:rPr>
        <w:t>.</w:t>
      </w:r>
      <w:r w:rsidR="00DB644A" w:rsidRPr="00F41C8E">
        <w:rPr>
          <w:rFonts w:ascii="Times New Roman" w:hAnsi="Times New Roman" w:cs="Times New Roman"/>
          <w:sz w:val="24"/>
          <w:szCs w:val="24"/>
        </w:rPr>
        <w:t xml:space="preserve"> Desse modo, </w:t>
      </w:r>
      <w:r w:rsidR="00D5038A">
        <w:rPr>
          <w:rFonts w:ascii="Times New Roman" w:hAnsi="Times New Roman" w:cs="Times New Roman"/>
          <w:sz w:val="24"/>
          <w:szCs w:val="24"/>
        </w:rPr>
        <w:t>“</w:t>
      </w:r>
      <w:r w:rsidR="00DB644A" w:rsidRPr="00F41C8E">
        <w:rPr>
          <w:rFonts w:ascii="Times New Roman" w:hAnsi="Times New Roman" w:cs="Times New Roman"/>
          <w:sz w:val="24"/>
          <w:szCs w:val="24"/>
        </w:rPr>
        <w:t>o desejo deseja o desejo</w:t>
      </w:r>
      <w:r w:rsidR="00D5038A">
        <w:rPr>
          <w:rFonts w:ascii="Times New Roman" w:hAnsi="Times New Roman" w:cs="Times New Roman"/>
          <w:sz w:val="24"/>
          <w:szCs w:val="24"/>
        </w:rPr>
        <w:t>”</w:t>
      </w:r>
      <w:r w:rsidR="00DB644A" w:rsidRPr="00F41C8E">
        <w:rPr>
          <w:rFonts w:ascii="Times New Roman" w:hAnsi="Times New Roman" w:cs="Times New Roman"/>
          <w:sz w:val="24"/>
          <w:szCs w:val="24"/>
        </w:rPr>
        <w:t>, vislumbrando que essa pressão internalizada</w:t>
      </w:r>
      <w:r w:rsidR="00EA7A12" w:rsidRPr="00F41C8E">
        <w:rPr>
          <w:rFonts w:ascii="Times New Roman" w:hAnsi="Times New Roman" w:cs="Times New Roman"/>
          <w:sz w:val="24"/>
          <w:szCs w:val="24"/>
        </w:rPr>
        <w:t xml:space="preserve"> revela-se para esses consumidores sob o disfarce de u</w:t>
      </w:r>
      <w:r w:rsidR="00130BBA" w:rsidRPr="00F41C8E">
        <w:rPr>
          <w:rFonts w:ascii="Times New Roman" w:hAnsi="Times New Roman" w:cs="Times New Roman"/>
          <w:sz w:val="24"/>
          <w:szCs w:val="24"/>
        </w:rPr>
        <w:t>m livre exercício da vontade, levando-os a crer que “estão</w:t>
      </w:r>
      <w:r w:rsidR="00EA7A12" w:rsidRPr="00F41C8E">
        <w:rPr>
          <w:rFonts w:ascii="Times New Roman" w:hAnsi="Times New Roman" w:cs="Times New Roman"/>
          <w:sz w:val="24"/>
          <w:szCs w:val="24"/>
        </w:rPr>
        <w:t xml:space="preserve"> no comando</w:t>
      </w:r>
      <w:r w:rsidR="00130BBA" w:rsidRPr="00F41C8E">
        <w:rPr>
          <w:rFonts w:ascii="Times New Roman" w:hAnsi="Times New Roman" w:cs="Times New Roman"/>
          <w:sz w:val="24"/>
          <w:szCs w:val="24"/>
        </w:rPr>
        <w:t xml:space="preserve">”, </w:t>
      </w:r>
      <w:r w:rsidR="00EA7A12" w:rsidRPr="00F41C8E">
        <w:rPr>
          <w:rFonts w:ascii="Times New Roman" w:hAnsi="Times New Roman" w:cs="Times New Roman"/>
          <w:sz w:val="24"/>
          <w:szCs w:val="24"/>
        </w:rPr>
        <w:t>são os juízes, o</w:t>
      </w:r>
      <w:r w:rsidR="00130BBA" w:rsidRPr="00F41C8E">
        <w:rPr>
          <w:rFonts w:ascii="Times New Roman" w:hAnsi="Times New Roman" w:cs="Times New Roman"/>
          <w:sz w:val="24"/>
          <w:szCs w:val="24"/>
        </w:rPr>
        <w:t>s críticos e os que escolhem</w:t>
      </w:r>
      <w:r w:rsidRPr="00F41C8E">
        <w:rPr>
          <w:rFonts w:ascii="Times New Roman" w:hAnsi="Times New Roman" w:cs="Times New Roman"/>
          <w:sz w:val="24"/>
          <w:szCs w:val="24"/>
        </w:rPr>
        <w:t xml:space="preserve">, mas que, na verdade, não se deram </w:t>
      </w:r>
      <w:r w:rsidR="00D5038A">
        <w:rPr>
          <w:rFonts w:ascii="Times New Roman" w:hAnsi="Times New Roman" w:cs="Times New Roman"/>
          <w:sz w:val="24"/>
          <w:szCs w:val="24"/>
        </w:rPr>
        <w:t>conta efetivamente de que também se tornam vítimas</w:t>
      </w:r>
      <w:r w:rsidR="00130BBA" w:rsidRPr="00F41C8E">
        <w:rPr>
          <w:rFonts w:ascii="Times New Roman" w:hAnsi="Times New Roman" w:cs="Times New Roman"/>
          <w:sz w:val="24"/>
          <w:szCs w:val="24"/>
        </w:rPr>
        <w:t>.</w:t>
      </w:r>
      <w:r w:rsidRPr="00F41C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023E" w:rsidRDefault="0049023E" w:rsidP="00D5038A">
      <w:pPr>
        <w:spacing w:after="0" w:line="360" w:lineRule="auto"/>
        <w:ind w:right="-2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18C3" w:rsidRPr="00F41C8E" w:rsidRDefault="00E334C2" w:rsidP="00D5038A">
      <w:pPr>
        <w:spacing w:after="0" w:line="360" w:lineRule="auto"/>
        <w:ind w:left="-1418" w:right="-2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1C8E">
        <w:rPr>
          <w:rFonts w:ascii="Times New Roman" w:hAnsi="Times New Roman" w:cs="Times New Roman"/>
          <w:b/>
          <w:sz w:val="24"/>
          <w:szCs w:val="24"/>
        </w:rPr>
        <w:t>CONSIDERAÇÕE</w:t>
      </w:r>
      <w:r w:rsidR="007318C3" w:rsidRPr="00F41C8E">
        <w:rPr>
          <w:rFonts w:ascii="Times New Roman" w:hAnsi="Times New Roman" w:cs="Times New Roman"/>
          <w:b/>
          <w:sz w:val="24"/>
          <w:szCs w:val="24"/>
        </w:rPr>
        <w:t>S FINAIS</w:t>
      </w:r>
      <w:r w:rsidR="00165C1E" w:rsidRPr="00F41C8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318C3" w:rsidRPr="00F41C8E" w:rsidRDefault="00D128E0" w:rsidP="00F41C8E">
      <w:pPr>
        <w:spacing w:after="0" w:line="360" w:lineRule="auto"/>
        <w:ind w:left="-1418" w:right="-2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1C8E">
        <w:rPr>
          <w:rFonts w:ascii="Times New Roman" w:eastAsia="Calibri" w:hAnsi="Times New Roman" w:cs="Times New Roman"/>
          <w:sz w:val="24"/>
          <w:szCs w:val="24"/>
        </w:rPr>
        <w:t xml:space="preserve">       Em re</w:t>
      </w:r>
      <w:r w:rsidR="00D5038A">
        <w:rPr>
          <w:rFonts w:ascii="Times New Roman" w:eastAsia="Calibri" w:hAnsi="Times New Roman" w:cs="Times New Roman"/>
          <w:sz w:val="24"/>
          <w:szCs w:val="24"/>
        </w:rPr>
        <w:t>lação ao primeiro tópico</w:t>
      </w:r>
      <w:r w:rsidRPr="00F41C8E">
        <w:rPr>
          <w:rFonts w:ascii="Times New Roman" w:eastAsia="Calibri" w:hAnsi="Times New Roman" w:cs="Times New Roman"/>
          <w:sz w:val="24"/>
          <w:szCs w:val="24"/>
        </w:rPr>
        <w:t>, a princípio verificou-se que a questão do encurtamento do tempo/espaço levou a uma mudança</w:t>
      </w:r>
      <w:r w:rsidR="00500C81" w:rsidRPr="00F41C8E">
        <w:rPr>
          <w:rFonts w:ascii="Times New Roman" w:eastAsia="Calibri" w:hAnsi="Times New Roman" w:cs="Times New Roman"/>
          <w:sz w:val="24"/>
          <w:szCs w:val="24"/>
        </w:rPr>
        <w:t xml:space="preserve"> de estrutura institucional estável e durável para uma condição altamente flexível e móvel, fenômeno este que</w:t>
      </w:r>
      <w:r w:rsidRPr="00F41C8E">
        <w:rPr>
          <w:rFonts w:ascii="Times New Roman" w:eastAsia="Calibri" w:hAnsi="Times New Roman" w:cs="Times New Roman"/>
          <w:sz w:val="24"/>
          <w:szCs w:val="24"/>
        </w:rPr>
        <w:t xml:space="preserve"> acar</w:t>
      </w:r>
      <w:r w:rsidR="00500C81" w:rsidRPr="00F41C8E">
        <w:rPr>
          <w:rFonts w:ascii="Times New Roman" w:eastAsia="Calibri" w:hAnsi="Times New Roman" w:cs="Times New Roman"/>
          <w:sz w:val="24"/>
          <w:szCs w:val="24"/>
        </w:rPr>
        <w:t>retou</w:t>
      </w:r>
      <w:r w:rsidRPr="00F41C8E">
        <w:rPr>
          <w:rFonts w:ascii="Times New Roman" w:eastAsia="Calibri" w:hAnsi="Times New Roman" w:cs="Times New Roman"/>
          <w:sz w:val="24"/>
          <w:szCs w:val="24"/>
        </w:rPr>
        <w:t xml:space="preserve"> uma efemeridade das relações sociais</w:t>
      </w:r>
      <w:r w:rsidR="00500C81" w:rsidRPr="00F41C8E">
        <w:rPr>
          <w:rFonts w:ascii="Times New Roman" w:eastAsia="Calibri" w:hAnsi="Times New Roman" w:cs="Times New Roman"/>
          <w:sz w:val="24"/>
          <w:szCs w:val="24"/>
        </w:rPr>
        <w:t>,</w:t>
      </w:r>
      <w:r w:rsidRPr="00F41C8E">
        <w:rPr>
          <w:rFonts w:ascii="Times New Roman" w:eastAsia="Calibri" w:hAnsi="Times New Roman" w:cs="Times New Roman"/>
          <w:sz w:val="24"/>
          <w:szCs w:val="24"/>
        </w:rPr>
        <w:t xml:space="preserve"> um esvaziamento </w:t>
      </w:r>
      <w:r w:rsidR="005D1368" w:rsidRPr="00F41C8E">
        <w:rPr>
          <w:rFonts w:ascii="Times New Roman" w:eastAsia="Calibri" w:hAnsi="Times New Roman" w:cs="Times New Roman"/>
          <w:sz w:val="24"/>
          <w:szCs w:val="24"/>
        </w:rPr>
        <w:t xml:space="preserve">de significados </w:t>
      </w:r>
      <w:r w:rsidR="00500C81" w:rsidRPr="00F41C8E">
        <w:rPr>
          <w:rFonts w:ascii="Times New Roman" w:eastAsia="Calibri" w:hAnsi="Times New Roman" w:cs="Times New Roman"/>
          <w:sz w:val="24"/>
          <w:szCs w:val="24"/>
        </w:rPr>
        <w:t>e/ou um empecilho na criação de novos sentidos. Isso fez com que a narrativa de vida perdesse</w:t>
      </w:r>
      <w:r w:rsidR="005D1368" w:rsidRPr="00F41C8E">
        <w:rPr>
          <w:rFonts w:ascii="Times New Roman" w:eastAsia="Calibri" w:hAnsi="Times New Roman" w:cs="Times New Roman"/>
          <w:sz w:val="24"/>
          <w:szCs w:val="24"/>
        </w:rPr>
        <w:t xml:space="preserve"> a razão de ser</w:t>
      </w:r>
      <w:r w:rsidR="00500C81" w:rsidRPr="00F41C8E">
        <w:rPr>
          <w:rFonts w:ascii="Times New Roman" w:eastAsia="Calibri" w:hAnsi="Times New Roman" w:cs="Times New Roman"/>
          <w:sz w:val="24"/>
          <w:szCs w:val="24"/>
        </w:rPr>
        <w:t xml:space="preserve">, haja vista </w:t>
      </w:r>
      <w:r w:rsidR="005D1368" w:rsidRPr="00F41C8E">
        <w:rPr>
          <w:rFonts w:ascii="Times New Roman" w:eastAsia="Calibri" w:hAnsi="Times New Roman" w:cs="Times New Roman"/>
          <w:sz w:val="24"/>
          <w:szCs w:val="24"/>
        </w:rPr>
        <w:t xml:space="preserve">a dinâmica </w:t>
      </w:r>
      <w:r w:rsidR="00500C81" w:rsidRPr="00F41C8E">
        <w:rPr>
          <w:rFonts w:ascii="Times New Roman" w:eastAsia="Calibri" w:hAnsi="Times New Roman" w:cs="Times New Roman"/>
          <w:sz w:val="24"/>
          <w:szCs w:val="24"/>
        </w:rPr>
        <w:t>consumista acelerada do capitalismo atual</w:t>
      </w:r>
      <w:r w:rsidR="005D1368" w:rsidRPr="00F41C8E">
        <w:rPr>
          <w:rFonts w:ascii="Times New Roman" w:eastAsia="Calibri" w:hAnsi="Times New Roman" w:cs="Times New Roman"/>
          <w:sz w:val="24"/>
          <w:szCs w:val="24"/>
        </w:rPr>
        <w:t xml:space="preserve">. Assim, </w:t>
      </w:r>
      <w:r w:rsidR="00500C81" w:rsidRPr="00F41C8E">
        <w:rPr>
          <w:rFonts w:ascii="Times New Roman" w:eastAsia="Calibri" w:hAnsi="Times New Roman" w:cs="Times New Roman"/>
          <w:sz w:val="24"/>
          <w:szCs w:val="24"/>
        </w:rPr>
        <w:t xml:space="preserve">foi percebido que </w:t>
      </w:r>
      <w:r w:rsidR="005D1368" w:rsidRPr="00F41C8E">
        <w:rPr>
          <w:rFonts w:ascii="Times New Roman" w:eastAsia="Calibri" w:hAnsi="Times New Roman" w:cs="Times New Roman"/>
          <w:sz w:val="24"/>
          <w:szCs w:val="24"/>
        </w:rPr>
        <w:t xml:space="preserve">essa conseqüência da globalização afeta os variados estratos </w:t>
      </w:r>
      <w:r w:rsidR="00500C81" w:rsidRPr="00F41C8E">
        <w:rPr>
          <w:rFonts w:ascii="Times New Roman" w:eastAsia="Calibri" w:hAnsi="Times New Roman" w:cs="Times New Roman"/>
          <w:sz w:val="24"/>
          <w:szCs w:val="24"/>
        </w:rPr>
        <w:t>sociais, pois</w:t>
      </w:r>
      <w:r w:rsidR="005D1368" w:rsidRPr="00F41C8E">
        <w:rPr>
          <w:rFonts w:ascii="Times New Roman" w:eastAsia="Calibri" w:hAnsi="Times New Roman" w:cs="Times New Roman"/>
          <w:sz w:val="24"/>
          <w:szCs w:val="24"/>
        </w:rPr>
        <w:t xml:space="preserve"> desencadeou também o desaparecimento do espaç</w:t>
      </w:r>
      <w:r w:rsidR="00500C81" w:rsidRPr="00F41C8E">
        <w:rPr>
          <w:rFonts w:ascii="Times New Roman" w:eastAsia="Calibri" w:hAnsi="Times New Roman" w:cs="Times New Roman"/>
          <w:sz w:val="24"/>
          <w:szCs w:val="24"/>
        </w:rPr>
        <w:t>o público, prejudicando a sociedade no sentido do desenvolvimento mais consciente da realidade social e das formas de sua manipulação</w:t>
      </w:r>
      <w:r w:rsidR="005D1368" w:rsidRPr="00F41C8E">
        <w:rPr>
          <w:rFonts w:ascii="Times New Roman" w:eastAsia="Calibri" w:hAnsi="Times New Roman" w:cs="Times New Roman"/>
          <w:sz w:val="24"/>
          <w:szCs w:val="24"/>
        </w:rPr>
        <w:t xml:space="preserve">. Nesse contexto, saliente-se que a “jaula de ferro” weberiana permanece nos dias atuais, embora que </w:t>
      </w:r>
      <w:r w:rsidR="005D1368" w:rsidRPr="00F41C8E">
        <w:rPr>
          <w:rFonts w:ascii="Times New Roman" w:eastAsia="Calibri" w:hAnsi="Times New Roman" w:cs="Times New Roman"/>
          <w:sz w:val="24"/>
          <w:szCs w:val="24"/>
        </w:rPr>
        <w:lastRenderedPageBreak/>
        <w:t>com objetivos lucrativos diverso</w:t>
      </w:r>
      <w:r w:rsidR="00500C81" w:rsidRPr="00F41C8E">
        <w:rPr>
          <w:rFonts w:ascii="Times New Roman" w:eastAsia="Calibri" w:hAnsi="Times New Roman" w:cs="Times New Roman"/>
          <w:sz w:val="24"/>
          <w:szCs w:val="24"/>
        </w:rPr>
        <w:t>s:</w:t>
      </w:r>
      <w:r w:rsidR="005D1368" w:rsidRPr="00F41C8E">
        <w:rPr>
          <w:rFonts w:ascii="Times New Roman" w:eastAsia="Calibri" w:hAnsi="Times New Roman" w:cs="Times New Roman"/>
          <w:sz w:val="24"/>
          <w:szCs w:val="24"/>
        </w:rPr>
        <w:t xml:space="preserve"> antes era necessária a vigilância com a intenção de garantir a produtividade, agora esse controle tornou-se sutil em virtude da atração que o consumo exerce e do “fisgar” do consumidor pelos meios de comunicação, em especial pelo </w:t>
      </w:r>
      <w:proofErr w:type="spellStart"/>
      <w:r w:rsidR="005D1368" w:rsidRPr="00F41C8E">
        <w:rPr>
          <w:rFonts w:ascii="Times New Roman" w:eastAsia="Calibri" w:hAnsi="Times New Roman" w:cs="Times New Roman"/>
          <w:sz w:val="24"/>
          <w:szCs w:val="24"/>
        </w:rPr>
        <w:t>informacionalismo</w:t>
      </w:r>
      <w:proofErr w:type="spellEnd"/>
      <w:r w:rsidR="005D1368" w:rsidRPr="00F41C8E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5D1368" w:rsidRPr="00F41C8E" w:rsidRDefault="005D1368" w:rsidP="00F41C8E">
      <w:pPr>
        <w:spacing w:after="0" w:line="360" w:lineRule="auto"/>
        <w:ind w:left="-1418" w:right="-2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1C8E">
        <w:rPr>
          <w:rFonts w:ascii="Times New Roman" w:eastAsia="Calibri" w:hAnsi="Times New Roman" w:cs="Times New Roman"/>
          <w:sz w:val="24"/>
          <w:szCs w:val="24"/>
        </w:rPr>
        <w:t xml:space="preserve">       Quanto ao segundo</w:t>
      </w:r>
      <w:r w:rsidR="00D5038A">
        <w:rPr>
          <w:rFonts w:ascii="Times New Roman" w:eastAsia="Calibri" w:hAnsi="Times New Roman" w:cs="Times New Roman"/>
          <w:sz w:val="24"/>
          <w:szCs w:val="24"/>
        </w:rPr>
        <w:t xml:space="preserve"> tópico,</w:t>
      </w:r>
      <w:proofErr w:type="gramStart"/>
      <w:r w:rsidR="00D5038A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gramEnd"/>
      <w:r w:rsidR="00D5038A">
        <w:rPr>
          <w:rFonts w:ascii="Times New Roman" w:eastAsia="Calibri" w:hAnsi="Times New Roman" w:cs="Times New Roman"/>
          <w:sz w:val="24"/>
          <w:szCs w:val="24"/>
        </w:rPr>
        <w:t>foi assinal</w:t>
      </w:r>
      <w:r w:rsidRPr="00F41C8E">
        <w:rPr>
          <w:rFonts w:ascii="Times New Roman" w:eastAsia="Calibri" w:hAnsi="Times New Roman" w:cs="Times New Roman"/>
          <w:sz w:val="24"/>
          <w:szCs w:val="24"/>
        </w:rPr>
        <w:t>ado que está em cartaz na atualidade um novo processo civilizató</w:t>
      </w:r>
      <w:r w:rsidR="00500C81" w:rsidRPr="00F41C8E">
        <w:rPr>
          <w:rFonts w:ascii="Times New Roman" w:eastAsia="Calibri" w:hAnsi="Times New Roman" w:cs="Times New Roman"/>
          <w:sz w:val="24"/>
          <w:szCs w:val="24"/>
        </w:rPr>
        <w:t>rio</w:t>
      </w:r>
      <w:r w:rsidRPr="00F41C8E">
        <w:rPr>
          <w:rFonts w:ascii="Times New Roman" w:eastAsia="Calibri" w:hAnsi="Times New Roman" w:cs="Times New Roman"/>
          <w:sz w:val="24"/>
          <w:szCs w:val="24"/>
        </w:rPr>
        <w:t xml:space="preserve"> no qual há o interesse das elites dominantes de manter uma concepção de homogeneidade e de linearidade das hierarquias, sendo usadas várias estratégias para garantir essa ideologia, disfarçando assim</w:t>
      </w:r>
      <w:r w:rsidR="00500C81" w:rsidRPr="00F41C8E">
        <w:rPr>
          <w:rFonts w:ascii="Times New Roman" w:eastAsia="Calibri" w:hAnsi="Times New Roman" w:cs="Times New Roman"/>
          <w:sz w:val="24"/>
          <w:szCs w:val="24"/>
        </w:rPr>
        <w:t>, a existência de uma escala</w:t>
      </w:r>
      <w:r w:rsidRPr="00F41C8E">
        <w:rPr>
          <w:rFonts w:ascii="Times New Roman" w:eastAsia="Calibri" w:hAnsi="Times New Roman" w:cs="Times New Roman"/>
          <w:sz w:val="24"/>
          <w:szCs w:val="24"/>
        </w:rPr>
        <w:t xml:space="preserve"> de poder. Por conseguinte, </w:t>
      </w:r>
      <w:r w:rsidR="00D5038A">
        <w:rPr>
          <w:rFonts w:ascii="Times New Roman" w:eastAsia="Calibri" w:hAnsi="Times New Roman" w:cs="Times New Roman"/>
          <w:sz w:val="24"/>
          <w:szCs w:val="24"/>
        </w:rPr>
        <w:t>é notório</w:t>
      </w:r>
      <w:r w:rsidR="00500C81" w:rsidRPr="00F41C8E">
        <w:rPr>
          <w:rFonts w:ascii="Times New Roman" w:eastAsia="Calibri" w:hAnsi="Times New Roman" w:cs="Times New Roman"/>
          <w:sz w:val="24"/>
          <w:szCs w:val="24"/>
        </w:rPr>
        <w:t xml:space="preserve"> que o</w:t>
      </w:r>
      <w:r w:rsidRPr="00F41C8E">
        <w:rPr>
          <w:rFonts w:ascii="Times New Roman" w:eastAsia="Calibri" w:hAnsi="Times New Roman" w:cs="Times New Roman"/>
          <w:sz w:val="24"/>
          <w:szCs w:val="24"/>
        </w:rPr>
        <w:t xml:space="preserve"> conhecimento </w:t>
      </w:r>
      <w:r w:rsidR="00500C81" w:rsidRPr="00F41C8E">
        <w:rPr>
          <w:rFonts w:ascii="Times New Roman" w:eastAsia="Calibri" w:hAnsi="Times New Roman" w:cs="Times New Roman"/>
          <w:sz w:val="24"/>
          <w:szCs w:val="24"/>
        </w:rPr>
        <w:t xml:space="preserve">sociocultural </w:t>
      </w:r>
      <w:r w:rsidRPr="00F41C8E">
        <w:rPr>
          <w:rFonts w:ascii="Times New Roman" w:eastAsia="Calibri" w:hAnsi="Times New Roman" w:cs="Times New Roman"/>
          <w:sz w:val="24"/>
          <w:szCs w:val="24"/>
        </w:rPr>
        <w:t xml:space="preserve">é </w:t>
      </w:r>
      <w:r w:rsidR="00D5038A">
        <w:rPr>
          <w:rFonts w:ascii="Times New Roman" w:eastAsia="Calibri" w:hAnsi="Times New Roman" w:cs="Times New Roman"/>
          <w:sz w:val="24"/>
          <w:szCs w:val="24"/>
        </w:rPr>
        <w:t xml:space="preserve">“sempre contado </w:t>
      </w:r>
      <w:r w:rsidRPr="00F41C8E">
        <w:rPr>
          <w:rFonts w:ascii="Times New Roman" w:eastAsia="Calibri" w:hAnsi="Times New Roman" w:cs="Times New Roman"/>
          <w:sz w:val="24"/>
          <w:szCs w:val="24"/>
        </w:rPr>
        <w:t>pelos vencedores”</w:t>
      </w:r>
      <w:r w:rsidR="00CF74D8" w:rsidRPr="00F41C8E">
        <w:rPr>
          <w:rFonts w:ascii="Times New Roman" w:eastAsia="Calibri" w:hAnsi="Times New Roman" w:cs="Times New Roman"/>
          <w:sz w:val="24"/>
          <w:szCs w:val="24"/>
        </w:rPr>
        <w:t xml:space="preserve">, por quem está “por cima”. </w:t>
      </w:r>
    </w:p>
    <w:p w:rsidR="00A5370F" w:rsidRPr="00F41C8E" w:rsidRDefault="00662E0C" w:rsidP="00F41C8E">
      <w:pPr>
        <w:spacing w:after="0" w:line="360" w:lineRule="auto"/>
        <w:ind w:left="-1418" w:right="-28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Na última temática trabalhada por este artigo, foi rea</w:t>
      </w:r>
      <w:r w:rsidR="00CF74D8" w:rsidRPr="00F41C8E">
        <w:rPr>
          <w:rFonts w:ascii="Times New Roman" w:eastAsia="Calibri" w:hAnsi="Times New Roman" w:cs="Times New Roman"/>
          <w:sz w:val="24"/>
          <w:szCs w:val="24"/>
        </w:rPr>
        <w:t>firmado</w:t>
      </w:r>
      <w:r>
        <w:rPr>
          <w:rFonts w:ascii="Times New Roman" w:eastAsia="Calibri" w:hAnsi="Times New Roman" w:cs="Times New Roman"/>
          <w:sz w:val="24"/>
          <w:szCs w:val="24"/>
        </w:rPr>
        <w:t xml:space="preserve"> e sublinhado</w:t>
      </w:r>
      <w:r w:rsidR="00CF74D8" w:rsidRPr="00F41C8E">
        <w:rPr>
          <w:rFonts w:ascii="Times New Roman" w:eastAsia="Calibri" w:hAnsi="Times New Roman" w:cs="Times New Roman"/>
          <w:sz w:val="24"/>
          <w:szCs w:val="24"/>
        </w:rPr>
        <w:t xml:space="preserve"> que a alienação ocorre tanto para quem está do lado do “localismo” como para quem está no “</w:t>
      </w:r>
      <w:proofErr w:type="spellStart"/>
      <w:r w:rsidR="00CF74D8" w:rsidRPr="00F41C8E">
        <w:rPr>
          <w:rFonts w:ascii="Times New Roman" w:eastAsia="Calibri" w:hAnsi="Times New Roman" w:cs="Times New Roman"/>
          <w:sz w:val="24"/>
          <w:szCs w:val="24"/>
        </w:rPr>
        <w:t>globalismo</w:t>
      </w:r>
      <w:proofErr w:type="spellEnd"/>
      <w:r w:rsidR="00CF74D8" w:rsidRPr="00F41C8E">
        <w:rPr>
          <w:rFonts w:ascii="Times New Roman" w:eastAsia="Calibri" w:hAnsi="Times New Roman" w:cs="Times New Roman"/>
          <w:sz w:val="24"/>
          <w:szCs w:val="24"/>
        </w:rPr>
        <w:t xml:space="preserve">”, bem como a capacidade de produzir e negociar sentidos; entretanto, os “locais” </w:t>
      </w:r>
      <w:r w:rsidR="00836235" w:rsidRPr="00F41C8E">
        <w:rPr>
          <w:rFonts w:ascii="Times New Roman" w:eastAsia="Calibri" w:hAnsi="Times New Roman" w:cs="Times New Roman"/>
          <w:sz w:val="24"/>
          <w:szCs w:val="24"/>
        </w:rPr>
        <w:t>são mais prejudicados porque há o acréscimo de serem excluídos dos “prazeres”</w:t>
      </w:r>
      <w:r w:rsidR="00CF74D8" w:rsidRPr="00F41C8E">
        <w:rPr>
          <w:rFonts w:ascii="Times New Roman" w:eastAsia="Calibri" w:hAnsi="Times New Roman" w:cs="Times New Roman"/>
          <w:sz w:val="24"/>
          <w:szCs w:val="24"/>
        </w:rPr>
        <w:t xml:space="preserve"> globalizantes</w:t>
      </w:r>
      <w:r>
        <w:rPr>
          <w:rFonts w:ascii="Times New Roman" w:eastAsia="Calibri" w:hAnsi="Times New Roman" w:cs="Times New Roman"/>
          <w:sz w:val="24"/>
          <w:szCs w:val="24"/>
        </w:rPr>
        <w:t>, mas que, por outro lado, sentem-se cada vez mais “inferiores”, como também ávidos pelos benefícios não conseguidos de forma mais “natural”, fato este que os leva a praticar todos os tipos de mazelas sociais da atualidade conhecidas por todos</w:t>
      </w:r>
      <w:r w:rsidR="00CF74D8" w:rsidRPr="00F41C8E">
        <w:rPr>
          <w:rFonts w:ascii="Times New Roman" w:eastAsia="Calibri" w:hAnsi="Times New Roman" w:cs="Times New Roman"/>
          <w:sz w:val="24"/>
          <w:szCs w:val="24"/>
        </w:rPr>
        <w:t>. No caso dos</w:t>
      </w:r>
      <w:r w:rsidR="00836235" w:rsidRPr="00F41C8E">
        <w:rPr>
          <w:rFonts w:ascii="Times New Roman" w:eastAsia="Calibri" w:hAnsi="Times New Roman" w:cs="Times New Roman"/>
          <w:sz w:val="24"/>
          <w:szCs w:val="24"/>
        </w:rPr>
        <w:t xml:space="preserve"> “globais”, apesar de possuírem</w:t>
      </w:r>
      <w:r w:rsidR="00CF74D8" w:rsidRPr="00F41C8E">
        <w:rPr>
          <w:rFonts w:ascii="Times New Roman" w:eastAsia="Calibri" w:hAnsi="Times New Roman" w:cs="Times New Roman"/>
          <w:sz w:val="24"/>
          <w:szCs w:val="24"/>
        </w:rPr>
        <w:t xml:space="preserve"> essa faculdade, são dependentes de ações que “fogem ao controle”, embora tenha</w:t>
      </w:r>
      <w:r w:rsidR="00836235" w:rsidRPr="00F41C8E">
        <w:rPr>
          <w:rFonts w:ascii="Times New Roman" w:eastAsia="Calibri" w:hAnsi="Times New Roman" w:cs="Times New Roman"/>
          <w:sz w:val="24"/>
          <w:szCs w:val="24"/>
        </w:rPr>
        <w:t>m a ilusão</w:t>
      </w:r>
      <w:r w:rsidR="00A5370F" w:rsidRPr="00F41C8E">
        <w:rPr>
          <w:rFonts w:ascii="Times New Roman" w:eastAsia="Calibri" w:hAnsi="Times New Roman" w:cs="Times New Roman"/>
          <w:sz w:val="24"/>
          <w:szCs w:val="24"/>
        </w:rPr>
        <w:t xml:space="preserve"> de que “estão no comando”, tendo em vista que</w:t>
      </w:r>
      <w:r w:rsidR="00CF74D8" w:rsidRPr="00F41C8E">
        <w:rPr>
          <w:rFonts w:ascii="Times New Roman" w:eastAsia="Calibri" w:hAnsi="Times New Roman" w:cs="Times New Roman"/>
          <w:sz w:val="24"/>
          <w:szCs w:val="24"/>
        </w:rPr>
        <w:t xml:space="preserve"> fazem os m</w:t>
      </w:r>
      <w:r w:rsidR="00A5370F" w:rsidRPr="00F41C8E">
        <w:rPr>
          <w:rFonts w:ascii="Times New Roman" w:eastAsia="Calibri" w:hAnsi="Times New Roman" w:cs="Times New Roman"/>
          <w:sz w:val="24"/>
          <w:szCs w:val="24"/>
        </w:rPr>
        <w:t>ais variados tipos de escolhas.</w:t>
      </w:r>
    </w:p>
    <w:p w:rsidR="008C6546" w:rsidRDefault="00662E0C" w:rsidP="0049023E">
      <w:pPr>
        <w:spacing w:after="0" w:line="360" w:lineRule="auto"/>
        <w:ind w:left="-1418" w:right="-28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Enfim, consideramos como um enfoque </w:t>
      </w:r>
      <w:r w:rsidR="00BB640C">
        <w:rPr>
          <w:rFonts w:ascii="Times New Roman" w:eastAsia="Calibri" w:hAnsi="Times New Roman" w:cs="Times New Roman"/>
          <w:sz w:val="24"/>
          <w:szCs w:val="24"/>
        </w:rPr>
        <w:t>importantíssimo de sublinhar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B640C">
        <w:rPr>
          <w:rFonts w:ascii="Times New Roman" w:eastAsia="Calibri" w:hAnsi="Times New Roman" w:cs="Times New Roman"/>
          <w:sz w:val="24"/>
          <w:szCs w:val="24"/>
        </w:rPr>
        <w:t>n</w:t>
      </w:r>
      <w:r>
        <w:rPr>
          <w:rFonts w:ascii="Times New Roman" w:eastAsia="Calibri" w:hAnsi="Times New Roman" w:cs="Times New Roman"/>
          <w:sz w:val="24"/>
          <w:szCs w:val="24"/>
        </w:rPr>
        <w:t>este artigo</w:t>
      </w:r>
      <w:proofErr w:type="gramStart"/>
      <w:r w:rsidR="00BB640C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é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a realidade de que, nesse contexto,</w:t>
      </w:r>
      <w:r w:rsidR="00A5370F" w:rsidRPr="00F41C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F74D8" w:rsidRPr="00F41C8E">
        <w:rPr>
          <w:rFonts w:ascii="Times New Roman" w:eastAsia="Calibri" w:hAnsi="Times New Roman" w:cs="Times New Roman"/>
          <w:sz w:val="24"/>
          <w:szCs w:val="24"/>
        </w:rPr>
        <w:t>o</w:t>
      </w:r>
      <w:r w:rsidR="00A5370F" w:rsidRPr="00F41C8E">
        <w:rPr>
          <w:rFonts w:ascii="Times New Roman" w:eastAsia="Calibri" w:hAnsi="Times New Roman" w:cs="Times New Roman"/>
          <w:sz w:val="24"/>
          <w:szCs w:val="24"/>
        </w:rPr>
        <w:t xml:space="preserve"> indivíduo </w:t>
      </w:r>
      <w:r w:rsidR="00A5370F" w:rsidRPr="00662E0C">
        <w:rPr>
          <w:rFonts w:ascii="Times New Roman" w:eastAsia="Calibri" w:hAnsi="Times New Roman" w:cs="Times New Roman"/>
          <w:sz w:val="24"/>
          <w:szCs w:val="24"/>
        </w:rPr>
        <w:t>adquiriu o hábito do</w:t>
      </w:r>
      <w:r w:rsidR="00CF74D8" w:rsidRPr="00662E0C">
        <w:rPr>
          <w:rFonts w:ascii="Times New Roman" w:eastAsia="Calibri" w:hAnsi="Times New Roman" w:cs="Times New Roman"/>
          <w:sz w:val="24"/>
          <w:szCs w:val="24"/>
        </w:rPr>
        <w:t xml:space="preserve"> esquecimento</w:t>
      </w:r>
      <w:r w:rsidR="00BB64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no sentido de que</w:t>
      </w:r>
      <w:r w:rsidR="00A5370F" w:rsidRPr="00F41C8E">
        <w:rPr>
          <w:rFonts w:ascii="Times New Roman" w:eastAsia="Calibri" w:hAnsi="Times New Roman" w:cs="Times New Roman"/>
          <w:sz w:val="24"/>
          <w:szCs w:val="24"/>
        </w:rPr>
        <w:t xml:space="preserve"> “</w:t>
      </w:r>
      <w:r w:rsidR="0049023E">
        <w:rPr>
          <w:rFonts w:ascii="Times New Roman" w:eastAsia="Calibri" w:hAnsi="Times New Roman" w:cs="Times New Roman"/>
          <w:sz w:val="24"/>
          <w:szCs w:val="24"/>
        </w:rPr>
        <w:t xml:space="preserve">o </w:t>
      </w:r>
      <w:r w:rsidR="00A5370F" w:rsidRPr="00F41C8E">
        <w:rPr>
          <w:rFonts w:ascii="Times New Roman" w:eastAsia="Calibri" w:hAnsi="Times New Roman" w:cs="Times New Roman"/>
          <w:sz w:val="24"/>
          <w:szCs w:val="24"/>
        </w:rPr>
        <w:t>desejo deseja</w:t>
      </w:r>
      <w:r w:rsidR="00BB640C">
        <w:rPr>
          <w:rFonts w:ascii="Times New Roman" w:eastAsia="Calibri" w:hAnsi="Times New Roman" w:cs="Times New Roman"/>
          <w:sz w:val="24"/>
          <w:szCs w:val="24"/>
        </w:rPr>
        <w:t xml:space="preserve"> o desejo”;</w:t>
      </w:r>
      <w:r w:rsidR="00CF74D8" w:rsidRPr="00F41C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5370F" w:rsidRPr="00F41C8E">
        <w:rPr>
          <w:rFonts w:ascii="Times New Roman" w:eastAsia="Calibri" w:hAnsi="Times New Roman" w:cs="Times New Roman"/>
          <w:sz w:val="24"/>
          <w:szCs w:val="24"/>
        </w:rPr>
        <w:t>ou seja, as pessoas desejam muito além de suas</w:t>
      </w:r>
      <w:r w:rsidR="00CF74D8" w:rsidRPr="00F41C8E">
        <w:rPr>
          <w:rFonts w:ascii="Times New Roman" w:eastAsia="Calibri" w:hAnsi="Times New Roman" w:cs="Times New Roman"/>
          <w:sz w:val="24"/>
          <w:szCs w:val="24"/>
        </w:rPr>
        <w:t xml:space="preserve"> necessidades naturais </w:t>
      </w:r>
      <w:r>
        <w:rPr>
          <w:rFonts w:ascii="Times New Roman" w:eastAsia="Calibri" w:hAnsi="Times New Roman" w:cs="Times New Roman"/>
          <w:sz w:val="24"/>
          <w:szCs w:val="24"/>
        </w:rPr>
        <w:t>e humanas,</w:t>
      </w:r>
      <w:r w:rsidR="00CF74D8" w:rsidRPr="00F41C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5370F" w:rsidRPr="00F41C8E">
        <w:rPr>
          <w:rFonts w:ascii="Times New Roman" w:eastAsia="Calibri" w:hAnsi="Times New Roman" w:cs="Times New Roman"/>
          <w:sz w:val="24"/>
          <w:szCs w:val="24"/>
        </w:rPr>
        <w:t xml:space="preserve">de uma maneira tal que </w:t>
      </w:r>
      <w:r w:rsidR="00CF74D8" w:rsidRPr="00F41C8E">
        <w:rPr>
          <w:rFonts w:ascii="Times New Roman" w:eastAsia="Calibri" w:hAnsi="Times New Roman" w:cs="Times New Roman"/>
          <w:sz w:val="24"/>
          <w:szCs w:val="24"/>
        </w:rPr>
        <w:t>essa ans</w:t>
      </w:r>
      <w:r w:rsidR="00A5370F" w:rsidRPr="00F41C8E">
        <w:rPr>
          <w:rFonts w:ascii="Times New Roman" w:eastAsia="Calibri" w:hAnsi="Times New Roman" w:cs="Times New Roman"/>
          <w:sz w:val="24"/>
          <w:szCs w:val="24"/>
        </w:rPr>
        <w:t>iedade c</w:t>
      </w:r>
      <w:r>
        <w:rPr>
          <w:rFonts w:ascii="Times New Roman" w:eastAsia="Calibri" w:hAnsi="Times New Roman" w:cs="Times New Roman"/>
          <w:sz w:val="24"/>
          <w:szCs w:val="24"/>
        </w:rPr>
        <w:t>onsumista desencadeia todos os efeitos</w:t>
      </w:r>
      <w:r w:rsidR="00A5370F" w:rsidRPr="00F41C8E">
        <w:rPr>
          <w:rFonts w:ascii="Times New Roman" w:eastAsia="Calibri" w:hAnsi="Times New Roman" w:cs="Times New Roman"/>
          <w:sz w:val="24"/>
          <w:szCs w:val="24"/>
        </w:rPr>
        <w:t xml:space="preserve"> sociais</w:t>
      </w:r>
      <w:r>
        <w:rPr>
          <w:rFonts w:ascii="Times New Roman" w:eastAsia="Calibri" w:hAnsi="Times New Roman" w:cs="Times New Roman"/>
          <w:sz w:val="24"/>
          <w:szCs w:val="24"/>
        </w:rPr>
        <w:t xml:space="preserve"> nefastos da atualidade. Assim,</w:t>
      </w:r>
      <w:r w:rsidR="00CF74D8" w:rsidRPr="00F41C8E">
        <w:rPr>
          <w:rFonts w:ascii="Times New Roman" w:eastAsia="Calibri" w:hAnsi="Times New Roman" w:cs="Times New Roman"/>
          <w:sz w:val="24"/>
          <w:szCs w:val="24"/>
        </w:rPr>
        <w:t xml:space="preserve"> os que apenas “assistem” a posse de bens materiais cada vez mais </w:t>
      </w:r>
      <w:proofErr w:type="gramStart"/>
      <w:r w:rsidR="00CF74D8" w:rsidRPr="00F41C8E">
        <w:rPr>
          <w:rFonts w:ascii="Times New Roman" w:eastAsia="Calibri" w:hAnsi="Times New Roman" w:cs="Times New Roman"/>
          <w:sz w:val="24"/>
          <w:szCs w:val="24"/>
        </w:rPr>
        <w:t>descartáveis</w:t>
      </w:r>
      <w:proofErr w:type="gramEnd"/>
      <w:r w:rsidR="00A5370F" w:rsidRPr="00F41C8E">
        <w:rPr>
          <w:rFonts w:ascii="Times New Roman" w:eastAsia="Calibri" w:hAnsi="Times New Roman" w:cs="Times New Roman"/>
          <w:sz w:val="24"/>
          <w:szCs w:val="24"/>
        </w:rPr>
        <w:t>, revoltam-se;</w:t>
      </w:r>
      <w:r w:rsidR="00CF74D8" w:rsidRPr="00F41C8E">
        <w:rPr>
          <w:rFonts w:ascii="Times New Roman" w:eastAsia="Calibri" w:hAnsi="Times New Roman" w:cs="Times New Roman"/>
          <w:sz w:val="24"/>
          <w:szCs w:val="24"/>
        </w:rPr>
        <w:t xml:space="preserve"> e os que usufruem deste</w:t>
      </w:r>
      <w:r w:rsidR="00A5370F" w:rsidRPr="00F41C8E">
        <w:rPr>
          <w:rFonts w:ascii="Times New Roman" w:eastAsia="Calibri" w:hAnsi="Times New Roman" w:cs="Times New Roman"/>
          <w:sz w:val="24"/>
          <w:szCs w:val="24"/>
        </w:rPr>
        <w:t>s, excluem</w:t>
      </w:r>
      <w:r>
        <w:rPr>
          <w:rFonts w:ascii="Times New Roman" w:eastAsia="Calibri" w:hAnsi="Times New Roman" w:cs="Times New Roman"/>
          <w:sz w:val="24"/>
          <w:szCs w:val="24"/>
        </w:rPr>
        <w:t xml:space="preserve"> ainda mais</w:t>
      </w:r>
      <w:r w:rsidR="00A5370F" w:rsidRPr="00F41C8E">
        <w:rPr>
          <w:rFonts w:ascii="Times New Roman" w:eastAsia="Calibri" w:hAnsi="Times New Roman" w:cs="Times New Roman"/>
          <w:sz w:val="24"/>
          <w:szCs w:val="24"/>
        </w:rPr>
        <w:t xml:space="preserve"> aqueles por medo,</w:t>
      </w:r>
      <w:r w:rsidR="00CF74D8" w:rsidRPr="00F41C8E">
        <w:rPr>
          <w:rFonts w:ascii="Times New Roman" w:eastAsia="Calibri" w:hAnsi="Times New Roman" w:cs="Times New Roman"/>
          <w:sz w:val="24"/>
          <w:szCs w:val="24"/>
        </w:rPr>
        <w:t xml:space="preserve"> insegurança</w:t>
      </w:r>
      <w:r w:rsidR="00BB640C">
        <w:rPr>
          <w:rFonts w:ascii="Times New Roman" w:eastAsia="Calibri" w:hAnsi="Times New Roman" w:cs="Times New Roman"/>
          <w:sz w:val="24"/>
          <w:szCs w:val="24"/>
        </w:rPr>
        <w:t xml:space="preserve"> e rejeição aos “inferiores</w:t>
      </w:r>
      <w:r w:rsidR="00A5370F" w:rsidRPr="00F41C8E">
        <w:rPr>
          <w:rFonts w:ascii="Times New Roman" w:eastAsia="Calibri" w:hAnsi="Times New Roman" w:cs="Times New Roman"/>
          <w:sz w:val="24"/>
          <w:szCs w:val="24"/>
        </w:rPr>
        <w:t>”</w:t>
      </w:r>
      <w:r w:rsidR="00CF74D8" w:rsidRPr="00F41C8E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662E0C" w:rsidRPr="0049023E" w:rsidRDefault="00662E0C" w:rsidP="0049023E">
      <w:pPr>
        <w:spacing w:after="0" w:line="360" w:lineRule="auto"/>
        <w:ind w:left="-1418" w:right="-28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92D71" w:rsidRPr="00F41C8E" w:rsidRDefault="00592D71" w:rsidP="00F41C8E">
      <w:pPr>
        <w:autoSpaceDE w:val="0"/>
        <w:autoSpaceDN w:val="0"/>
        <w:adjustRightInd w:val="0"/>
        <w:spacing w:after="0" w:line="240" w:lineRule="auto"/>
        <w:ind w:left="-1418" w:right="-285"/>
        <w:jc w:val="both"/>
        <w:rPr>
          <w:rFonts w:ascii="Times New Roman" w:hAnsi="Times New Roman" w:cs="Times New Roman"/>
          <w:b/>
          <w:color w:val="231F20"/>
          <w:sz w:val="24"/>
          <w:szCs w:val="24"/>
        </w:rPr>
      </w:pPr>
      <w:r w:rsidRPr="00F41C8E">
        <w:rPr>
          <w:rFonts w:ascii="Times New Roman" w:hAnsi="Times New Roman" w:cs="Times New Roman"/>
          <w:b/>
          <w:color w:val="231F20"/>
          <w:sz w:val="24"/>
          <w:szCs w:val="24"/>
        </w:rPr>
        <w:t>REFERÊNCIAS BIBLIOGRÁFICAS</w:t>
      </w:r>
    </w:p>
    <w:p w:rsidR="00221977" w:rsidRPr="00F41C8E" w:rsidRDefault="00221977" w:rsidP="00F41C8E">
      <w:pPr>
        <w:autoSpaceDE w:val="0"/>
        <w:autoSpaceDN w:val="0"/>
        <w:adjustRightInd w:val="0"/>
        <w:spacing w:after="0" w:line="240" w:lineRule="auto"/>
        <w:ind w:left="-1418" w:right="-285"/>
        <w:jc w:val="both"/>
        <w:rPr>
          <w:rFonts w:ascii="Times New Roman" w:hAnsi="Times New Roman" w:cs="Times New Roman"/>
          <w:b/>
          <w:color w:val="231F20"/>
          <w:sz w:val="24"/>
          <w:szCs w:val="24"/>
        </w:rPr>
      </w:pPr>
    </w:p>
    <w:p w:rsidR="00221977" w:rsidRPr="00F41C8E" w:rsidRDefault="00221977" w:rsidP="00F41C8E">
      <w:pPr>
        <w:autoSpaceDE w:val="0"/>
        <w:autoSpaceDN w:val="0"/>
        <w:adjustRightInd w:val="0"/>
        <w:spacing w:after="0" w:line="240" w:lineRule="auto"/>
        <w:ind w:left="-1418" w:right="-285"/>
        <w:jc w:val="both"/>
        <w:rPr>
          <w:rFonts w:ascii="Times New Roman" w:hAnsi="Times New Roman" w:cs="Times New Roman"/>
          <w:b/>
          <w:color w:val="231F20"/>
          <w:sz w:val="24"/>
          <w:szCs w:val="24"/>
        </w:rPr>
      </w:pPr>
    </w:p>
    <w:p w:rsidR="00221977" w:rsidRPr="00F41C8E" w:rsidRDefault="00221977" w:rsidP="00F41C8E">
      <w:pPr>
        <w:autoSpaceDE w:val="0"/>
        <w:autoSpaceDN w:val="0"/>
        <w:adjustRightInd w:val="0"/>
        <w:spacing w:after="0" w:line="240" w:lineRule="auto"/>
        <w:ind w:left="-1418" w:right="-285"/>
        <w:rPr>
          <w:rFonts w:ascii="Times New Roman" w:hAnsi="Times New Roman" w:cs="Times New Roman"/>
          <w:color w:val="231F20"/>
          <w:sz w:val="24"/>
          <w:szCs w:val="24"/>
        </w:rPr>
      </w:pPr>
      <w:r w:rsidRPr="00F41C8E">
        <w:rPr>
          <w:rFonts w:ascii="Times New Roman" w:hAnsi="Times New Roman" w:cs="Times New Roman"/>
          <w:color w:val="231F20"/>
          <w:sz w:val="24"/>
          <w:szCs w:val="24"/>
        </w:rPr>
        <w:t>-</w:t>
      </w:r>
      <w:proofErr w:type="gramStart"/>
      <w:r w:rsidRPr="00F41C8E">
        <w:rPr>
          <w:rFonts w:ascii="Times New Roman" w:hAnsi="Times New Roman" w:cs="Times New Roman"/>
          <w:color w:val="231F20"/>
          <w:sz w:val="24"/>
          <w:szCs w:val="24"/>
        </w:rPr>
        <w:t xml:space="preserve">  </w:t>
      </w:r>
      <w:proofErr w:type="gramEnd"/>
      <w:r w:rsidRPr="00F41C8E">
        <w:rPr>
          <w:rFonts w:ascii="Times New Roman" w:hAnsi="Times New Roman" w:cs="Times New Roman"/>
          <w:color w:val="231F20"/>
          <w:sz w:val="24"/>
          <w:szCs w:val="24"/>
        </w:rPr>
        <w:t xml:space="preserve">BAUMAN, </w:t>
      </w:r>
      <w:proofErr w:type="spellStart"/>
      <w:r w:rsidRPr="00F41C8E">
        <w:rPr>
          <w:rFonts w:ascii="Times New Roman" w:hAnsi="Times New Roman" w:cs="Times New Roman"/>
          <w:color w:val="231F20"/>
          <w:sz w:val="24"/>
          <w:szCs w:val="24"/>
        </w:rPr>
        <w:t>Zygmunt</w:t>
      </w:r>
      <w:proofErr w:type="spellEnd"/>
      <w:r w:rsidRPr="00F41C8E">
        <w:rPr>
          <w:rFonts w:ascii="Times New Roman" w:hAnsi="Times New Roman" w:cs="Times New Roman"/>
          <w:color w:val="231F20"/>
          <w:sz w:val="24"/>
          <w:szCs w:val="24"/>
        </w:rPr>
        <w:t xml:space="preserve">. </w:t>
      </w:r>
      <w:r w:rsidRPr="00F41C8E">
        <w:rPr>
          <w:rFonts w:ascii="Times New Roman" w:hAnsi="Times New Roman" w:cs="Times New Roman"/>
          <w:b/>
          <w:color w:val="231F20"/>
          <w:sz w:val="24"/>
          <w:szCs w:val="24"/>
        </w:rPr>
        <w:t>Globalização</w:t>
      </w:r>
      <w:r w:rsidRPr="00F41C8E">
        <w:rPr>
          <w:rFonts w:ascii="Times New Roman" w:hAnsi="Times New Roman" w:cs="Times New Roman"/>
          <w:color w:val="231F20"/>
          <w:sz w:val="24"/>
          <w:szCs w:val="24"/>
        </w:rPr>
        <w:t xml:space="preserve">: as conseqüências humanas. Rio de Janeiro: Jorge </w:t>
      </w:r>
      <w:proofErr w:type="spellStart"/>
      <w:r w:rsidRPr="00F41C8E">
        <w:rPr>
          <w:rFonts w:ascii="Times New Roman" w:hAnsi="Times New Roman" w:cs="Times New Roman"/>
          <w:color w:val="231F20"/>
          <w:sz w:val="24"/>
          <w:szCs w:val="24"/>
        </w:rPr>
        <w:t>Zahar</w:t>
      </w:r>
      <w:proofErr w:type="spellEnd"/>
      <w:r w:rsidRPr="00F41C8E">
        <w:rPr>
          <w:rFonts w:ascii="Times New Roman" w:hAnsi="Times New Roman" w:cs="Times New Roman"/>
          <w:color w:val="231F20"/>
          <w:sz w:val="24"/>
          <w:szCs w:val="24"/>
        </w:rPr>
        <w:t>, 1999.</w:t>
      </w:r>
    </w:p>
    <w:p w:rsidR="005F44CD" w:rsidRPr="00F41C8E" w:rsidRDefault="005F44CD" w:rsidP="00F41C8E">
      <w:pPr>
        <w:autoSpaceDE w:val="0"/>
        <w:autoSpaceDN w:val="0"/>
        <w:adjustRightInd w:val="0"/>
        <w:spacing w:after="0" w:line="240" w:lineRule="auto"/>
        <w:ind w:left="-1418" w:right="-285"/>
        <w:jc w:val="both"/>
        <w:rPr>
          <w:rFonts w:ascii="Times New Roman" w:hAnsi="Times New Roman" w:cs="Times New Roman"/>
          <w:b/>
          <w:color w:val="231F20"/>
          <w:sz w:val="24"/>
          <w:szCs w:val="24"/>
        </w:rPr>
      </w:pPr>
    </w:p>
    <w:p w:rsidR="00221977" w:rsidRPr="00F41C8E" w:rsidRDefault="00221977" w:rsidP="00F41C8E">
      <w:pPr>
        <w:autoSpaceDE w:val="0"/>
        <w:autoSpaceDN w:val="0"/>
        <w:adjustRightInd w:val="0"/>
        <w:spacing w:after="0" w:line="240" w:lineRule="auto"/>
        <w:ind w:left="-1418" w:right="-285"/>
        <w:rPr>
          <w:rFonts w:ascii="Times New Roman" w:hAnsi="Times New Roman" w:cs="Times New Roman"/>
          <w:color w:val="231F20"/>
          <w:sz w:val="24"/>
          <w:szCs w:val="24"/>
        </w:rPr>
      </w:pPr>
      <w:r w:rsidRPr="00F41C8E">
        <w:rPr>
          <w:rFonts w:ascii="Times New Roman" w:hAnsi="Times New Roman" w:cs="Times New Roman"/>
          <w:color w:val="231F20"/>
          <w:sz w:val="24"/>
          <w:szCs w:val="24"/>
        </w:rPr>
        <w:t>-</w:t>
      </w:r>
      <w:proofErr w:type="gramStart"/>
      <w:r w:rsidRPr="00F41C8E">
        <w:rPr>
          <w:rFonts w:ascii="Times New Roman" w:hAnsi="Times New Roman" w:cs="Times New Roman"/>
          <w:color w:val="231F20"/>
          <w:sz w:val="24"/>
          <w:szCs w:val="24"/>
        </w:rPr>
        <w:t xml:space="preserve">  </w:t>
      </w:r>
      <w:proofErr w:type="gramEnd"/>
      <w:r w:rsidRPr="00F41C8E">
        <w:rPr>
          <w:rFonts w:ascii="Times New Roman" w:hAnsi="Times New Roman" w:cs="Times New Roman"/>
          <w:color w:val="231F20"/>
          <w:sz w:val="24"/>
          <w:szCs w:val="24"/>
        </w:rPr>
        <w:t xml:space="preserve">CASTELLS, Manuel. </w:t>
      </w:r>
      <w:r w:rsidRPr="00F41C8E">
        <w:rPr>
          <w:rFonts w:ascii="Times New Roman" w:hAnsi="Times New Roman" w:cs="Times New Roman"/>
          <w:b/>
          <w:color w:val="231F20"/>
          <w:sz w:val="24"/>
          <w:szCs w:val="24"/>
        </w:rPr>
        <w:t>A Sociedade em Rede</w:t>
      </w:r>
      <w:r w:rsidRPr="00F41C8E">
        <w:rPr>
          <w:rFonts w:ascii="Times New Roman" w:hAnsi="Times New Roman" w:cs="Times New Roman"/>
          <w:color w:val="231F20"/>
          <w:sz w:val="24"/>
          <w:szCs w:val="24"/>
        </w:rPr>
        <w:t xml:space="preserve">. </w:t>
      </w:r>
      <w:proofErr w:type="gramStart"/>
      <w:r w:rsidRPr="00F41C8E">
        <w:rPr>
          <w:rFonts w:ascii="Times New Roman" w:hAnsi="Times New Roman" w:cs="Times New Roman"/>
          <w:color w:val="231F20"/>
          <w:sz w:val="24"/>
          <w:szCs w:val="24"/>
        </w:rPr>
        <w:t>4.</w:t>
      </w:r>
      <w:proofErr w:type="gramEnd"/>
      <w:r w:rsidRPr="00F41C8E">
        <w:rPr>
          <w:rFonts w:ascii="Times New Roman" w:hAnsi="Times New Roman" w:cs="Times New Roman"/>
          <w:color w:val="231F20"/>
          <w:sz w:val="24"/>
          <w:szCs w:val="24"/>
        </w:rPr>
        <w:t xml:space="preserve">ed. v.1 São Paulo: Paz e Terra, 2000. </w:t>
      </w:r>
    </w:p>
    <w:p w:rsidR="00592D71" w:rsidRPr="00F41C8E" w:rsidRDefault="00592D71" w:rsidP="00F41C8E">
      <w:pPr>
        <w:autoSpaceDE w:val="0"/>
        <w:autoSpaceDN w:val="0"/>
        <w:adjustRightInd w:val="0"/>
        <w:spacing w:after="0" w:line="240" w:lineRule="auto"/>
        <w:ind w:left="-1418" w:right="-285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2C2500" w:rsidRPr="00F41C8E" w:rsidRDefault="00221977" w:rsidP="00F41C8E">
      <w:pPr>
        <w:spacing w:after="0" w:line="240" w:lineRule="auto"/>
        <w:ind w:left="-1418" w:right="-285"/>
        <w:jc w:val="both"/>
        <w:rPr>
          <w:rFonts w:ascii="Times New Roman" w:hAnsi="Times New Roman" w:cs="Times New Roman"/>
          <w:sz w:val="24"/>
          <w:szCs w:val="24"/>
        </w:rPr>
      </w:pPr>
      <w:r w:rsidRPr="00F41C8E">
        <w:rPr>
          <w:rFonts w:ascii="Times New Roman" w:hAnsi="Times New Roman" w:cs="Times New Roman"/>
          <w:sz w:val="24"/>
          <w:szCs w:val="24"/>
        </w:rPr>
        <w:t xml:space="preserve">- </w:t>
      </w:r>
      <w:r w:rsidR="002C2500" w:rsidRPr="00F41C8E">
        <w:rPr>
          <w:rFonts w:ascii="Times New Roman" w:hAnsi="Times New Roman" w:cs="Times New Roman"/>
          <w:sz w:val="24"/>
          <w:szCs w:val="24"/>
        </w:rPr>
        <w:t xml:space="preserve">COHEN, Ira. A Teoria da Estruturação e Práxis Social. </w:t>
      </w:r>
      <w:r w:rsidR="002C2500" w:rsidRPr="00F41C8E">
        <w:rPr>
          <w:rFonts w:ascii="Times New Roman" w:hAnsi="Times New Roman" w:cs="Times New Roman"/>
          <w:sz w:val="24"/>
          <w:szCs w:val="24"/>
          <w:lang w:val="en-US"/>
        </w:rPr>
        <w:t xml:space="preserve">In: GIDDENS, Anthony &amp; TURNER, Jonathan. </w:t>
      </w:r>
      <w:r w:rsidR="002C2500" w:rsidRPr="00F41C8E">
        <w:rPr>
          <w:rFonts w:ascii="Times New Roman" w:hAnsi="Times New Roman" w:cs="Times New Roman"/>
          <w:b/>
          <w:sz w:val="24"/>
          <w:szCs w:val="24"/>
        </w:rPr>
        <w:t>Teoria Social Hoje</w:t>
      </w:r>
      <w:r w:rsidR="002C2500" w:rsidRPr="00F41C8E">
        <w:rPr>
          <w:rFonts w:ascii="Times New Roman" w:hAnsi="Times New Roman" w:cs="Times New Roman"/>
          <w:sz w:val="24"/>
          <w:szCs w:val="24"/>
        </w:rPr>
        <w:t xml:space="preserve">. São Paulo: </w:t>
      </w:r>
      <w:proofErr w:type="spellStart"/>
      <w:proofErr w:type="gramStart"/>
      <w:r w:rsidR="002C2500" w:rsidRPr="00F41C8E">
        <w:rPr>
          <w:rFonts w:ascii="Times New Roman" w:hAnsi="Times New Roman" w:cs="Times New Roman"/>
          <w:sz w:val="24"/>
          <w:szCs w:val="24"/>
        </w:rPr>
        <w:t>Unesp</w:t>
      </w:r>
      <w:proofErr w:type="spellEnd"/>
      <w:proofErr w:type="gramEnd"/>
      <w:r w:rsidR="002C2500" w:rsidRPr="00F41C8E">
        <w:rPr>
          <w:rFonts w:ascii="Times New Roman" w:hAnsi="Times New Roman" w:cs="Times New Roman"/>
          <w:sz w:val="24"/>
          <w:szCs w:val="24"/>
        </w:rPr>
        <w:t>, 1999.</w:t>
      </w:r>
    </w:p>
    <w:p w:rsidR="00221977" w:rsidRPr="00F41C8E" w:rsidRDefault="00221977" w:rsidP="00F41C8E">
      <w:pPr>
        <w:spacing w:after="0" w:line="240" w:lineRule="auto"/>
        <w:ind w:left="-1418"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221977" w:rsidRPr="00F41C8E" w:rsidRDefault="00221977" w:rsidP="00F41C8E">
      <w:pPr>
        <w:autoSpaceDE w:val="0"/>
        <w:autoSpaceDN w:val="0"/>
        <w:adjustRightInd w:val="0"/>
        <w:spacing w:after="0" w:line="240" w:lineRule="auto"/>
        <w:ind w:left="-1418" w:right="-285"/>
        <w:rPr>
          <w:rFonts w:ascii="Times New Roman" w:hAnsi="Times New Roman" w:cs="Times New Roman"/>
          <w:color w:val="231F20"/>
          <w:sz w:val="24"/>
          <w:szCs w:val="24"/>
        </w:rPr>
      </w:pPr>
      <w:r w:rsidRPr="00F41C8E">
        <w:rPr>
          <w:rFonts w:ascii="Times New Roman" w:hAnsi="Times New Roman" w:cs="Times New Roman"/>
          <w:color w:val="231F20"/>
          <w:sz w:val="24"/>
          <w:szCs w:val="24"/>
        </w:rPr>
        <w:t>-</w:t>
      </w:r>
      <w:proofErr w:type="gramStart"/>
      <w:r w:rsidRPr="00F41C8E">
        <w:rPr>
          <w:rFonts w:ascii="Times New Roman" w:hAnsi="Times New Roman" w:cs="Times New Roman"/>
          <w:color w:val="231F20"/>
          <w:sz w:val="24"/>
          <w:szCs w:val="24"/>
        </w:rPr>
        <w:t xml:space="preserve">  </w:t>
      </w:r>
      <w:proofErr w:type="gramEnd"/>
      <w:r w:rsidRPr="00F41C8E">
        <w:rPr>
          <w:rFonts w:ascii="Times New Roman" w:hAnsi="Times New Roman" w:cs="Times New Roman"/>
          <w:color w:val="231F20"/>
          <w:sz w:val="24"/>
          <w:szCs w:val="24"/>
        </w:rPr>
        <w:t xml:space="preserve">IANNI, Otávio. </w:t>
      </w:r>
      <w:r w:rsidRPr="00F41C8E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A Era do </w:t>
      </w:r>
      <w:proofErr w:type="spellStart"/>
      <w:r w:rsidRPr="00F41C8E">
        <w:rPr>
          <w:rFonts w:ascii="Times New Roman" w:hAnsi="Times New Roman" w:cs="Times New Roman"/>
          <w:b/>
          <w:color w:val="231F20"/>
          <w:sz w:val="24"/>
          <w:szCs w:val="24"/>
        </w:rPr>
        <w:t>Globalismo</w:t>
      </w:r>
      <w:proofErr w:type="spellEnd"/>
      <w:r w:rsidRPr="00F41C8E">
        <w:rPr>
          <w:rFonts w:ascii="Times New Roman" w:hAnsi="Times New Roman" w:cs="Times New Roman"/>
          <w:color w:val="231F20"/>
          <w:sz w:val="24"/>
          <w:szCs w:val="24"/>
        </w:rPr>
        <w:t xml:space="preserve">. </w:t>
      </w:r>
      <w:proofErr w:type="gramStart"/>
      <w:r w:rsidRPr="00F41C8E">
        <w:rPr>
          <w:rFonts w:ascii="Times New Roman" w:hAnsi="Times New Roman" w:cs="Times New Roman"/>
          <w:color w:val="231F20"/>
          <w:sz w:val="24"/>
          <w:szCs w:val="24"/>
        </w:rPr>
        <w:t>4.</w:t>
      </w:r>
      <w:proofErr w:type="gramEnd"/>
      <w:r w:rsidRPr="00F41C8E">
        <w:rPr>
          <w:rFonts w:ascii="Times New Roman" w:hAnsi="Times New Roman" w:cs="Times New Roman"/>
          <w:color w:val="231F20"/>
          <w:sz w:val="24"/>
          <w:szCs w:val="24"/>
        </w:rPr>
        <w:t>ed. Rio de Janeiro: Civilização Brasileira, 1999.</w:t>
      </w:r>
    </w:p>
    <w:p w:rsidR="002C2500" w:rsidRPr="00F41C8E" w:rsidRDefault="002C2500" w:rsidP="00F41C8E">
      <w:pPr>
        <w:autoSpaceDE w:val="0"/>
        <w:autoSpaceDN w:val="0"/>
        <w:adjustRightInd w:val="0"/>
        <w:spacing w:after="0" w:line="240" w:lineRule="auto"/>
        <w:ind w:left="-1418" w:right="-285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A5698F" w:rsidRPr="00F41C8E" w:rsidRDefault="00A5698F" w:rsidP="00F41C8E">
      <w:pPr>
        <w:autoSpaceDE w:val="0"/>
        <w:autoSpaceDN w:val="0"/>
        <w:adjustRightInd w:val="0"/>
        <w:spacing w:after="0" w:line="240" w:lineRule="auto"/>
        <w:ind w:left="-1418" w:right="-285"/>
        <w:rPr>
          <w:rFonts w:ascii="Times New Roman" w:hAnsi="Times New Roman" w:cs="Times New Roman"/>
          <w:color w:val="231F20"/>
          <w:sz w:val="24"/>
          <w:szCs w:val="24"/>
        </w:rPr>
      </w:pPr>
      <w:r w:rsidRPr="00F41C8E">
        <w:rPr>
          <w:rFonts w:ascii="Times New Roman" w:hAnsi="Times New Roman" w:cs="Times New Roman"/>
          <w:color w:val="231F20"/>
          <w:sz w:val="24"/>
          <w:szCs w:val="24"/>
        </w:rPr>
        <w:lastRenderedPageBreak/>
        <w:t>-</w:t>
      </w:r>
      <w:proofErr w:type="gramStart"/>
      <w:r w:rsidRPr="00F41C8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221977" w:rsidRPr="00F41C8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gramEnd"/>
      <w:r w:rsidRPr="00F41C8E">
        <w:rPr>
          <w:rFonts w:ascii="Times New Roman" w:hAnsi="Times New Roman" w:cs="Times New Roman"/>
          <w:color w:val="231F20"/>
          <w:sz w:val="24"/>
          <w:szCs w:val="24"/>
        </w:rPr>
        <w:t>POLANYIU</w:t>
      </w:r>
      <w:r w:rsidR="009E700D" w:rsidRPr="00F41C8E">
        <w:rPr>
          <w:rFonts w:ascii="Times New Roman" w:hAnsi="Times New Roman" w:cs="Times New Roman"/>
          <w:color w:val="231F20"/>
          <w:sz w:val="24"/>
          <w:szCs w:val="24"/>
        </w:rPr>
        <w:t>, Karl</w:t>
      </w:r>
      <w:r w:rsidRPr="00F41C8E">
        <w:rPr>
          <w:rFonts w:ascii="Times New Roman" w:hAnsi="Times New Roman" w:cs="Times New Roman"/>
          <w:color w:val="231F20"/>
          <w:sz w:val="24"/>
          <w:szCs w:val="24"/>
        </w:rPr>
        <w:t xml:space="preserve">. </w:t>
      </w:r>
      <w:r w:rsidRPr="00F41C8E">
        <w:rPr>
          <w:rFonts w:ascii="Times New Roman" w:hAnsi="Times New Roman" w:cs="Times New Roman"/>
          <w:b/>
          <w:color w:val="231F20"/>
          <w:sz w:val="24"/>
          <w:szCs w:val="24"/>
        </w:rPr>
        <w:t>A grande transformação</w:t>
      </w:r>
      <w:r w:rsidRPr="00F41C8E">
        <w:rPr>
          <w:rFonts w:ascii="Times New Roman" w:hAnsi="Times New Roman" w:cs="Times New Roman"/>
          <w:color w:val="231F20"/>
          <w:sz w:val="24"/>
          <w:szCs w:val="24"/>
        </w:rPr>
        <w:t xml:space="preserve">: as origens da nossa época. </w:t>
      </w:r>
      <w:proofErr w:type="gramStart"/>
      <w:r w:rsidRPr="00F41C8E">
        <w:rPr>
          <w:rFonts w:ascii="Times New Roman" w:hAnsi="Times New Roman" w:cs="Times New Roman"/>
          <w:color w:val="231F20"/>
          <w:sz w:val="24"/>
          <w:szCs w:val="24"/>
        </w:rPr>
        <w:t>2.</w:t>
      </w:r>
      <w:proofErr w:type="gramEnd"/>
      <w:r w:rsidRPr="00F41C8E">
        <w:rPr>
          <w:rFonts w:ascii="Times New Roman" w:hAnsi="Times New Roman" w:cs="Times New Roman"/>
          <w:color w:val="231F20"/>
          <w:sz w:val="24"/>
          <w:szCs w:val="24"/>
        </w:rPr>
        <w:t xml:space="preserve">ed. Rio de Janeiro: </w:t>
      </w:r>
      <w:proofErr w:type="spellStart"/>
      <w:r w:rsidRPr="00F41C8E">
        <w:rPr>
          <w:rFonts w:ascii="Times New Roman" w:hAnsi="Times New Roman" w:cs="Times New Roman"/>
          <w:color w:val="231F20"/>
          <w:sz w:val="24"/>
          <w:szCs w:val="24"/>
        </w:rPr>
        <w:t>Elsevier</w:t>
      </w:r>
      <w:proofErr w:type="spellEnd"/>
      <w:r w:rsidR="009E700D" w:rsidRPr="00F41C8E">
        <w:rPr>
          <w:rFonts w:ascii="Times New Roman" w:hAnsi="Times New Roman" w:cs="Times New Roman"/>
          <w:color w:val="231F20"/>
          <w:sz w:val="24"/>
          <w:szCs w:val="24"/>
        </w:rPr>
        <w:t>, 2000</w:t>
      </w:r>
      <w:r w:rsidRPr="00F41C8E"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:rsidR="00221977" w:rsidRPr="00F41C8E" w:rsidRDefault="00221977" w:rsidP="00F41C8E">
      <w:pPr>
        <w:autoSpaceDE w:val="0"/>
        <w:autoSpaceDN w:val="0"/>
        <w:adjustRightInd w:val="0"/>
        <w:spacing w:after="0" w:line="240" w:lineRule="auto"/>
        <w:ind w:left="-1418" w:right="-285"/>
        <w:rPr>
          <w:rFonts w:ascii="Times New Roman" w:hAnsi="Times New Roman" w:cs="Times New Roman"/>
          <w:color w:val="231F20"/>
          <w:sz w:val="24"/>
          <w:szCs w:val="24"/>
        </w:rPr>
      </w:pPr>
    </w:p>
    <w:p w:rsidR="005F44CD" w:rsidRPr="00F41C8E" w:rsidRDefault="00221977" w:rsidP="00F41C8E">
      <w:pPr>
        <w:autoSpaceDE w:val="0"/>
        <w:autoSpaceDN w:val="0"/>
        <w:adjustRightInd w:val="0"/>
        <w:spacing w:after="0" w:line="240" w:lineRule="auto"/>
        <w:ind w:left="-1418" w:right="-285"/>
        <w:rPr>
          <w:rFonts w:ascii="Times New Roman" w:hAnsi="Times New Roman" w:cs="Times New Roman"/>
          <w:color w:val="231F20"/>
          <w:sz w:val="24"/>
          <w:szCs w:val="24"/>
        </w:rPr>
      </w:pPr>
      <w:r w:rsidRPr="00F41C8E">
        <w:rPr>
          <w:rFonts w:ascii="Times New Roman" w:hAnsi="Times New Roman" w:cs="Times New Roman"/>
          <w:color w:val="231F20"/>
          <w:sz w:val="24"/>
          <w:szCs w:val="24"/>
        </w:rPr>
        <w:t>-</w:t>
      </w:r>
      <w:proofErr w:type="gramStart"/>
      <w:r w:rsidRPr="00F41C8E">
        <w:rPr>
          <w:rFonts w:ascii="Times New Roman" w:hAnsi="Times New Roman" w:cs="Times New Roman"/>
          <w:color w:val="231F20"/>
          <w:sz w:val="24"/>
          <w:szCs w:val="24"/>
        </w:rPr>
        <w:t xml:space="preserve">  </w:t>
      </w:r>
      <w:proofErr w:type="gramEnd"/>
      <w:r w:rsidRPr="00F41C8E">
        <w:rPr>
          <w:rFonts w:ascii="Times New Roman" w:hAnsi="Times New Roman" w:cs="Times New Roman"/>
          <w:color w:val="231F20"/>
          <w:sz w:val="24"/>
          <w:szCs w:val="24"/>
        </w:rPr>
        <w:t xml:space="preserve">SANTOS, </w:t>
      </w:r>
      <w:proofErr w:type="spellStart"/>
      <w:r w:rsidRPr="00F41C8E">
        <w:rPr>
          <w:rFonts w:ascii="Times New Roman" w:hAnsi="Times New Roman" w:cs="Times New Roman"/>
          <w:color w:val="231F20"/>
          <w:sz w:val="24"/>
          <w:szCs w:val="24"/>
        </w:rPr>
        <w:t>Boaventura</w:t>
      </w:r>
      <w:proofErr w:type="spellEnd"/>
      <w:r w:rsidRPr="00F41C8E">
        <w:rPr>
          <w:rFonts w:ascii="Times New Roman" w:hAnsi="Times New Roman" w:cs="Times New Roman"/>
          <w:color w:val="231F20"/>
          <w:sz w:val="24"/>
          <w:szCs w:val="24"/>
        </w:rPr>
        <w:t xml:space="preserve">. Os processos de globalização. In: </w:t>
      </w:r>
      <w:r w:rsidRPr="00F41C8E">
        <w:rPr>
          <w:rFonts w:ascii="Times New Roman" w:hAnsi="Times New Roman" w:cs="Times New Roman"/>
          <w:b/>
          <w:color w:val="231F20"/>
          <w:sz w:val="24"/>
          <w:szCs w:val="24"/>
        </w:rPr>
        <w:t>A globalização e as ciências sociais</w:t>
      </w:r>
      <w:r w:rsidRPr="00F41C8E">
        <w:rPr>
          <w:rFonts w:ascii="Times New Roman" w:hAnsi="Times New Roman" w:cs="Times New Roman"/>
          <w:color w:val="231F20"/>
          <w:sz w:val="24"/>
          <w:szCs w:val="24"/>
        </w:rPr>
        <w:t>. São Paulo: Cortez, 2005.</w:t>
      </w:r>
    </w:p>
    <w:p w:rsidR="005F44CD" w:rsidRPr="00F41C8E" w:rsidRDefault="005F44CD" w:rsidP="00F41C8E">
      <w:pPr>
        <w:autoSpaceDE w:val="0"/>
        <w:autoSpaceDN w:val="0"/>
        <w:adjustRightInd w:val="0"/>
        <w:spacing w:after="0" w:line="240" w:lineRule="auto"/>
        <w:ind w:left="-1418" w:right="-285"/>
        <w:rPr>
          <w:rFonts w:ascii="Times New Roman" w:hAnsi="Times New Roman" w:cs="Times New Roman"/>
          <w:color w:val="231F20"/>
          <w:sz w:val="24"/>
          <w:szCs w:val="24"/>
        </w:rPr>
      </w:pPr>
    </w:p>
    <w:p w:rsidR="005F44CD" w:rsidRPr="00F41C8E" w:rsidRDefault="005F44CD" w:rsidP="00F41C8E">
      <w:pPr>
        <w:autoSpaceDE w:val="0"/>
        <w:autoSpaceDN w:val="0"/>
        <w:adjustRightInd w:val="0"/>
        <w:spacing w:after="0" w:line="240" w:lineRule="auto"/>
        <w:ind w:left="-1418" w:right="-285"/>
        <w:rPr>
          <w:rFonts w:ascii="Times New Roman" w:hAnsi="Times New Roman" w:cs="Times New Roman"/>
          <w:color w:val="231F20"/>
          <w:sz w:val="24"/>
          <w:szCs w:val="24"/>
        </w:rPr>
      </w:pPr>
      <w:r w:rsidRPr="00F41C8E">
        <w:rPr>
          <w:rFonts w:ascii="Times New Roman" w:hAnsi="Times New Roman" w:cs="Times New Roman"/>
          <w:color w:val="231F20"/>
          <w:sz w:val="24"/>
          <w:szCs w:val="24"/>
        </w:rPr>
        <w:t>-</w:t>
      </w:r>
      <w:proofErr w:type="gramStart"/>
      <w:r w:rsidRPr="00F41C8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221977" w:rsidRPr="00F41C8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gramEnd"/>
      <w:r w:rsidRPr="00F41C8E">
        <w:rPr>
          <w:rFonts w:ascii="Times New Roman" w:hAnsi="Times New Roman" w:cs="Times New Roman"/>
          <w:color w:val="231F20"/>
          <w:sz w:val="24"/>
          <w:szCs w:val="24"/>
        </w:rPr>
        <w:t xml:space="preserve">SENNETT, Richard. </w:t>
      </w:r>
      <w:r w:rsidRPr="00F41C8E">
        <w:rPr>
          <w:rFonts w:ascii="Times New Roman" w:hAnsi="Times New Roman" w:cs="Times New Roman"/>
          <w:b/>
          <w:color w:val="231F20"/>
          <w:sz w:val="24"/>
          <w:szCs w:val="24"/>
        </w:rPr>
        <w:t>A cultura do novo capitalismo</w:t>
      </w:r>
      <w:r w:rsidRPr="00F41C8E">
        <w:rPr>
          <w:rFonts w:ascii="Times New Roman" w:hAnsi="Times New Roman" w:cs="Times New Roman"/>
          <w:color w:val="231F20"/>
          <w:sz w:val="24"/>
          <w:szCs w:val="24"/>
        </w:rPr>
        <w:t xml:space="preserve">. Rio de Janeiro: </w:t>
      </w:r>
      <w:proofErr w:type="gramStart"/>
      <w:r w:rsidRPr="00F41C8E">
        <w:rPr>
          <w:rFonts w:ascii="Times New Roman" w:hAnsi="Times New Roman" w:cs="Times New Roman"/>
          <w:color w:val="231F20"/>
          <w:sz w:val="24"/>
          <w:szCs w:val="24"/>
        </w:rPr>
        <w:t>Record</w:t>
      </w:r>
      <w:proofErr w:type="gramEnd"/>
      <w:r w:rsidR="009E700D" w:rsidRPr="00F41C8E">
        <w:rPr>
          <w:rFonts w:ascii="Times New Roman" w:hAnsi="Times New Roman" w:cs="Times New Roman"/>
          <w:color w:val="231F20"/>
          <w:sz w:val="24"/>
          <w:szCs w:val="24"/>
        </w:rPr>
        <w:t>, 2006.</w:t>
      </w:r>
      <w:r w:rsidRPr="00F41C8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</w:p>
    <w:sectPr w:rsidR="005F44CD" w:rsidRPr="00F41C8E" w:rsidSect="00887351">
      <w:pgSz w:w="11906" w:h="16838"/>
      <w:pgMar w:top="1417" w:right="1701" w:bottom="1417" w:left="226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09C9" w:rsidRDefault="00BC09C9" w:rsidP="00B851E7">
      <w:pPr>
        <w:spacing w:after="0" w:line="240" w:lineRule="auto"/>
      </w:pPr>
      <w:r>
        <w:separator/>
      </w:r>
    </w:p>
  </w:endnote>
  <w:endnote w:type="continuationSeparator" w:id="0">
    <w:p w:rsidR="00BC09C9" w:rsidRDefault="00BC09C9" w:rsidP="00B85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09C9" w:rsidRDefault="00BC09C9" w:rsidP="00B851E7">
      <w:pPr>
        <w:spacing w:after="0" w:line="240" w:lineRule="auto"/>
      </w:pPr>
      <w:r>
        <w:separator/>
      </w:r>
    </w:p>
  </w:footnote>
  <w:footnote w:type="continuationSeparator" w:id="0">
    <w:p w:rsidR="00BC09C9" w:rsidRDefault="00BC09C9" w:rsidP="00B851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27339"/>
    <w:multiLevelType w:val="hybridMultilevel"/>
    <w:tmpl w:val="84866C4E"/>
    <w:lvl w:ilvl="0" w:tplc="BC8E0F2C">
      <w:numFmt w:val="bullet"/>
      <w:lvlText w:val="-"/>
      <w:lvlJc w:val="left"/>
      <w:pPr>
        <w:ind w:left="-207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">
    <w:nsid w:val="2D430EE6"/>
    <w:multiLevelType w:val="hybridMultilevel"/>
    <w:tmpl w:val="49A2219E"/>
    <w:lvl w:ilvl="0" w:tplc="576C3B02">
      <w:start w:val="1"/>
      <w:numFmt w:val="decimal"/>
      <w:lvlText w:val="%1-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4BAD0210"/>
    <w:multiLevelType w:val="hybridMultilevel"/>
    <w:tmpl w:val="956255D2"/>
    <w:lvl w:ilvl="0" w:tplc="D318D7C8">
      <w:start w:val="1"/>
      <w:numFmt w:val="decimal"/>
      <w:lvlText w:val="%1."/>
      <w:lvlJc w:val="left"/>
      <w:pPr>
        <w:ind w:left="-774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-54" w:hanging="360"/>
      </w:pPr>
    </w:lvl>
    <w:lvl w:ilvl="2" w:tplc="0416001B" w:tentative="1">
      <w:start w:val="1"/>
      <w:numFmt w:val="lowerRoman"/>
      <w:lvlText w:val="%3."/>
      <w:lvlJc w:val="right"/>
      <w:pPr>
        <w:ind w:left="666" w:hanging="180"/>
      </w:pPr>
    </w:lvl>
    <w:lvl w:ilvl="3" w:tplc="0416000F" w:tentative="1">
      <w:start w:val="1"/>
      <w:numFmt w:val="decimal"/>
      <w:lvlText w:val="%4."/>
      <w:lvlJc w:val="left"/>
      <w:pPr>
        <w:ind w:left="1386" w:hanging="360"/>
      </w:pPr>
    </w:lvl>
    <w:lvl w:ilvl="4" w:tplc="04160019" w:tentative="1">
      <w:start w:val="1"/>
      <w:numFmt w:val="lowerLetter"/>
      <w:lvlText w:val="%5."/>
      <w:lvlJc w:val="left"/>
      <w:pPr>
        <w:ind w:left="2106" w:hanging="360"/>
      </w:pPr>
    </w:lvl>
    <w:lvl w:ilvl="5" w:tplc="0416001B" w:tentative="1">
      <w:start w:val="1"/>
      <w:numFmt w:val="lowerRoman"/>
      <w:lvlText w:val="%6."/>
      <w:lvlJc w:val="right"/>
      <w:pPr>
        <w:ind w:left="2826" w:hanging="180"/>
      </w:pPr>
    </w:lvl>
    <w:lvl w:ilvl="6" w:tplc="0416000F" w:tentative="1">
      <w:start w:val="1"/>
      <w:numFmt w:val="decimal"/>
      <w:lvlText w:val="%7."/>
      <w:lvlJc w:val="left"/>
      <w:pPr>
        <w:ind w:left="3546" w:hanging="360"/>
      </w:pPr>
    </w:lvl>
    <w:lvl w:ilvl="7" w:tplc="04160019" w:tentative="1">
      <w:start w:val="1"/>
      <w:numFmt w:val="lowerLetter"/>
      <w:lvlText w:val="%8."/>
      <w:lvlJc w:val="left"/>
      <w:pPr>
        <w:ind w:left="4266" w:hanging="360"/>
      </w:pPr>
    </w:lvl>
    <w:lvl w:ilvl="8" w:tplc="0416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3">
    <w:nsid w:val="6A8D760E"/>
    <w:multiLevelType w:val="hybridMultilevel"/>
    <w:tmpl w:val="94F64A9E"/>
    <w:lvl w:ilvl="0" w:tplc="EE8C1712">
      <w:start w:val="5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A11551"/>
    <w:multiLevelType w:val="hybridMultilevel"/>
    <w:tmpl w:val="575E01EC"/>
    <w:lvl w:ilvl="0" w:tplc="ABAA38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7BBC"/>
    <w:rsid w:val="000000CC"/>
    <w:rsid w:val="0001136A"/>
    <w:rsid w:val="00020811"/>
    <w:rsid w:val="000218D5"/>
    <w:rsid w:val="000257C4"/>
    <w:rsid w:val="00026E3D"/>
    <w:rsid w:val="00031BB0"/>
    <w:rsid w:val="00035BAB"/>
    <w:rsid w:val="00054AC9"/>
    <w:rsid w:val="00057935"/>
    <w:rsid w:val="000706CE"/>
    <w:rsid w:val="00083776"/>
    <w:rsid w:val="00084ACC"/>
    <w:rsid w:val="0009326A"/>
    <w:rsid w:val="000954E1"/>
    <w:rsid w:val="000B4331"/>
    <w:rsid w:val="000C03EA"/>
    <w:rsid w:val="000C5165"/>
    <w:rsid w:val="000D5CED"/>
    <w:rsid w:val="000E3414"/>
    <w:rsid w:val="000E55D0"/>
    <w:rsid w:val="00103588"/>
    <w:rsid w:val="00130BBA"/>
    <w:rsid w:val="00140D01"/>
    <w:rsid w:val="00145189"/>
    <w:rsid w:val="001569F0"/>
    <w:rsid w:val="00162090"/>
    <w:rsid w:val="00163E0B"/>
    <w:rsid w:val="001649E1"/>
    <w:rsid w:val="00165C1E"/>
    <w:rsid w:val="00166E3A"/>
    <w:rsid w:val="00166ED0"/>
    <w:rsid w:val="00170ECB"/>
    <w:rsid w:val="001712D5"/>
    <w:rsid w:val="00171841"/>
    <w:rsid w:val="001742CE"/>
    <w:rsid w:val="0017768F"/>
    <w:rsid w:val="00195A8E"/>
    <w:rsid w:val="001A4B6D"/>
    <w:rsid w:val="001B0F51"/>
    <w:rsid w:val="001C074F"/>
    <w:rsid w:val="001D4DBC"/>
    <w:rsid w:val="001D7123"/>
    <w:rsid w:val="001E11E9"/>
    <w:rsid w:val="001E3E4D"/>
    <w:rsid w:val="001E70B4"/>
    <w:rsid w:val="00201341"/>
    <w:rsid w:val="00204E6D"/>
    <w:rsid w:val="00221977"/>
    <w:rsid w:val="00223651"/>
    <w:rsid w:val="00225AAA"/>
    <w:rsid w:val="002405C9"/>
    <w:rsid w:val="00245482"/>
    <w:rsid w:val="002463CD"/>
    <w:rsid w:val="00263502"/>
    <w:rsid w:val="00266395"/>
    <w:rsid w:val="002674C3"/>
    <w:rsid w:val="0028117D"/>
    <w:rsid w:val="00295E96"/>
    <w:rsid w:val="002A3A19"/>
    <w:rsid w:val="002A54BC"/>
    <w:rsid w:val="002B7C02"/>
    <w:rsid w:val="002C11A2"/>
    <w:rsid w:val="002C2500"/>
    <w:rsid w:val="002D4FE4"/>
    <w:rsid w:val="002E0AC6"/>
    <w:rsid w:val="002F4B4B"/>
    <w:rsid w:val="00313AB6"/>
    <w:rsid w:val="00314FCC"/>
    <w:rsid w:val="003359ED"/>
    <w:rsid w:val="003620BC"/>
    <w:rsid w:val="00381392"/>
    <w:rsid w:val="0038730B"/>
    <w:rsid w:val="00391B15"/>
    <w:rsid w:val="003B01D2"/>
    <w:rsid w:val="003D0572"/>
    <w:rsid w:val="003E3EAE"/>
    <w:rsid w:val="003E70C7"/>
    <w:rsid w:val="00403F7A"/>
    <w:rsid w:val="00440848"/>
    <w:rsid w:val="0048418C"/>
    <w:rsid w:val="0049023E"/>
    <w:rsid w:val="00497CF7"/>
    <w:rsid w:val="004A283C"/>
    <w:rsid w:val="004A5A32"/>
    <w:rsid w:val="004D5BB8"/>
    <w:rsid w:val="004D5C7C"/>
    <w:rsid w:val="004E21C2"/>
    <w:rsid w:val="004F2B0A"/>
    <w:rsid w:val="004F5642"/>
    <w:rsid w:val="00500C81"/>
    <w:rsid w:val="0051143B"/>
    <w:rsid w:val="0051296F"/>
    <w:rsid w:val="0052155E"/>
    <w:rsid w:val="00537A16"/>
    <w:rsid w:val="00545668"/>
    <w:rsid w:val="005672EC"/>
    <w:rsid w:val="00570791"/>
    <w:rsid w:val="00573607"/>
    <w:rsid w:val="00582BA3"/>
    <w:rsid w:val="00592D71"/>
    <w:rsid w:val="005A1364"/>
    <w:rsid w:val="005C756A"/>
    <w:rsid w:val="005D1368"/>
    <w:rsid w:val="005F44CD"/>
    <w:rsid w:val="005F4D20"/>
    <w:rsid w:val="00647B87"/>
    <w:rsid w:val="006614E3"/>
    <w:rsid w:val="00662E0C"/>
    <w:rsid w:val="00667BBC"/>
    <w:rsid w:val="00686CE0"/>
    <w:rsid w:val="00691354"/>
    <w:rsid w:val="00691525"/>
    <w:rsid w:val="006927AB"/>
    <w:rsid w:val="006A68FB"/>
    <w:rsid w:val="006F15FC"/>
    <w:rsid w:val="006F4508"/>
    <w:rsid w:val="007265D3"/>
    <w:rsid w:val="00726E97"/>
    <w:rsid w:val="007318C3"/>
    <w:rsid w:val="00732412"/>
    <w:rsid w:val="00735C6A"/>
    <w:rsid w:val="00736903"/>
    <w:rsid w:val="00747192"/>
    <w:rsid w:val="00751E9C"/>
    <w:rsid w:val="0075405B"/>
    <w:rsid w:val="007713D6"/>
    <w:rsid w:val="007923F1"/>
    <w:rsid w:val="00794A58"/>
    <w:rsid w:val="007B747A"/>
    <w:rsid w:val="007C1C34"/>
    <w:rsid w:val="007F65B2"/>
    <w:rsid w:val="00812469"/>
    <w:rsid w:val="00836192"/>
    <w:rsid w:val="00836235"/>
    <w:rsid w:val="00847331"/>
    <w:rsid w:val="00856306"/>
    <w:rsid w:val="008655A9"/>
    <w:rsid w:val="00866F20"/>
    <w:rsid w:val="008755F6"/>
    <w:rsid w:val="00876355"/>
    <w:rsid w:val="00877F2C"/>
    <w:rsid w:val="00887351"/>
    <w:rsid w:val="008A1AA8"/>
    <w:rsid w:val="008B1E8C"/>
    <w:rsid w:val="008B29E5"/>
    <w:rsid w:val="008C3E53"/>
    <w:rsid w:val="008C6546"/>
    <w:rsid w:val="008D0027"/>
    <w:rsid w:val="00910672"/>
    <w:rsid w:val="0091358C"/>
    <w:rsid w:val="009466B1"/>
    <w:rsid w:val="00955996"/>
    <w:rsid w:val="009611C5"/>
    <w:rsid w:val="00967741"/>
    <w:rsid w:val="009725B6"/>
    <w:rsid w:val="00982882"/>
    <w:rsid w:val="00986D06"/>
    <w:rsid w:val="00997A63"/>
    <w:rsid w:val="009A3FC2"/>
    <w:rsid w:val="009A4ABE"/>
    <w:rsid w:val="009D440B"/>
    <w:rsid w:val="009D783A"/>
    <w:rsid w:val="009E700D"/>
    <w:rsid w:val="00A209D5"/>
    <w:rsid w:val="00A324CA"/>
    <w:rsid w:val="00A32E08"/>
    <w:rsid w:val="00A46EA2"/>
    <w:rsid w:val="00A5370F"/>
    <w:rsid w:val="00A5698F"/>
    <w:rsid w:val="00A862B1"/>
    <w:rsid w:val="00A93950"/>
    <w:rsid w:val="00AA1B90"/>
    <w:rsid w:val="00AA6D4D"/>
    <w:rsid w:val="00AA6FD2"/>
    <w:rsid w:val="00AB085E"/>
    <w:rsid w:val="00AB6811"/>
    <w:rsid w:val="00AB7392"/>
    <w:rsid w:val="00AC18FD"/>
    <w:rsid w:val="00AC1B9B"/>
    <w:rsid w:val="00AD2605"/>
    <w:rsid w:val="00AE5C7F"/>
    <w:rsid w:val="00AF0759"/>
    <w:rsid w:val="00AF125B"/>
    <w:rsid w:val="00AF4193"/>
    <w:rsid w:val="00AF5BE9"/>
    <w:rsid w:val="00B01583"/>
    <w:rsid w:val="00B02DAE"/>
    <w:rsid w:val="00B07558"/>
    <w:rsid w:val="00B26B24"/>
    <w:rsid w:val="00B33717"/>
    <w:rsid w:val="00B3463D"/>
    <w:rsid w:val="00B461AD"/>
    <w:rsid w:val="00B526E6"/>
    <w:rsid w:val="00B52B1A"/>
    <w:rsid w:val="00B71A28"/>
    <w:rsid w:val="00B851E7"/>
    <w:rsid w:val="00B9254F"/>
    <w:rsid w:val="00B94665"/>
    <w:rsid w:val="00BB1E1D"/>
    <w:rsid w:val="00BB640C"/>
    <w:rsid w:val="00BB685A"/>
    <w:rsid w:val="00BB741B"/>
    <w:rsid w:val="00BC09C9"/>
    <w:rsid w:val="00BC5D53"/>
    <w:rsid w:val="00BE1B63"/>
    <w:rsid w:val="00BF2B01"/>
    <w:rsid w:val="00BF4F04"/>
    <w:rsid w:val="00BF6D49"/>
    <w:rsid w:val="00C106B7"/>
    <w:rsid w:val="00C14085"/>
    <w:rsid w:val="00C43B05"/>
    <w:rsid w:val="00C456E0"/>
    <w:rsid w:val="00C52EDF"/>
    <w:rsid w:val="00C67397"/>
    <w:rsid w:val="00C81746"/>
    <w:rsid w:val="00C87099"/>
    <w:rsid w:val="00C925AF"/>
    <w:rsid w:val="00C95322"/>
    <w:rsid w:val="00CA0D53"/>
    <w:rsid w:val="00CA7107"/>
    <w:rsid w:val="00CB0062"/>
    <w:rsid w:val="00CB0F8B"/>
    <w:rsid w:val="00CB13C9"/>
    <w:rsid w:val="00CB6E24"/>
    <w:rsid w:val="00CC3E39"/>
    <w:rsid w:val="00CD7FFD"/>
    <w:rsid w:val="00CF74D8"/>
    <w:rsid w:val="00D1184F"/>
    <w:rsid w:val="00D128E0"/>
    <w:rsid w:val="00D20325"/>
    <w:rsid w:val="00D41F45"/>
    <w:rsid w:val="00D44F26"/>
    <w:rsid w:val="00D5038A"/>
    <w:rsid w:val="00D646F7"/>
    <w:rsid w:val="00D939BA"/>
    <w:rsid w:val="00D954E1"/>
    <w:rsid w:val="00DA3D41"/>
    <w:rsid w:val="00DB37AD"/>
    <w:rsid w:val="00DB644A"/>
    <w:rsid w:val="00DC0394"/>
    <w:rsid w:val="00DC3AE7"/>
    <w:rsid w:val="00DC7970"/>
    <w:rsid w:val="00DE607E"/>
    <w:rsid w:val="00E1775C"/>
    <w:rsid w:val="00E212C5"/>
    <w:rsid w:val="00E22828"/>
    <w:rsid w:val="00E25771"/>
    <w:rsid w:val="00E27BC7"/>
    <w:rsid w:val="00E334C2"/>
    <w:rsid w:val="00E40AA1"/>
    <w:rsid w:val="00E472D9"/>
    <w:rsid w:val="00E569CE"/>
    <w:rsid w:val="00E65763"/>
    <w:rsid w:val="00E84604"/>
    <w:rsid w:val="00E87AB9"/>
    <w:rsid w:val="00E910D2"/>
    <w:rsid w:val="00E91D05"/>
    <w:rsid w:val="00EA1E30"/>
    <w:rsid w:val="00EA7A12"/>
    <w:rsid w:val="00EC558A"/>
    <w:rsid w:val="00ED4312"/>
    <w:rsid w:val="00EE2979"/>
    <w:rsid w:val="00EE4126"/>
    <w:rsid w:val="00F10496"/>
    <w:rsid w:val="00F25902"/>
    <w:rsid w:val="00F41C8E"/>
    <w:rsid w:val="00F51DFB"/>
    <w:rsid w:val="00F52FB9"/>
    <w:rsid w:val="00F55FCC"/>
    <w:rsid w:val="00F621BC"/>
    <w:rsid w:val="00F866CC"/>
    <w:rsid w:val="00F90F6A"/>
    <w:rsid w:val="00F93228"/>
    <w:rsid w:val="00FA3569"/>
    <w:rsid w:val="00FA486F"/>
    <w:rsid w:val="00FA7B2B"/>
    <w:rsid w:val="00FB236D"/>
    <w:rsid w:val="00FB3736"/>
    <w:rsid w:val="00FC75C3"/>
    <w:rsid w:val="00FF2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D7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592D7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92D71"/>
    <w:pPr>
      <w:ind w:left="720"/>
      <w:contextualSpacing/>
    </w:pPr>
  </w:style>
  <w:style w:type="character" w:styleId="Forte">
    <w:name w:val="Strong"/>
    <w:basedOn w:val="Fontepargpadro"/>
    <w:qFormat/>
    <w:rsid w:val="00592D71"/>
    <w:rPr>
      <w:rFonts w:ascii="Arial" w:hAnsi="Arial" w:cs="Arial"/>
    </w:rPr>
  </w:style>
  <w:style w:type="paragraph" w:styleId="Corpodetexto">
    <w:name w:val="Body Text"/>
    <w:basedOn w:val="Normal"/>
    <w:link w:val="CorpodetextoChar"/>
    <w:rsid w:val="00592D7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92D7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notaderodap">
    <w:name w:val="footnote reference"/>
    <w:basedOn w:val="Fontepargpadro"/>
    <w:uiPriority w:val="99"/>
    <w:semiHidden/>
    <w:rsid w:val="00592D71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rsid w:val="00592D71"/>
    <w:pPr>
      <w:spacing w:after="0" w:line="480" w:lineRule="auto"/>
      <w:ind w:left="-851" w:right="-567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92D71"/>
    <w:rPr>
      <w:rFonts w:ascii="Calibri" w:eastAsia="Calibri" w:hAnsi="Calibri" w:cs="Times New Roman"/>
      <w:sz w:val="20"/>
      <w:szCs w:val="20"/>
    </w:rPr>
  </w:style>
  <w:style w:type="character" w:styleId="Hyperlink">
    <w:name w:val="Hyperlink"/>
    <w:basedOn w:val="Fontepargpadro"/>
    <w:uiPriority w:val="99"/>
    <w:rsid w:val="00B851E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0E42D-9393-4F8E-BEF0-B781E286F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1584</TotalTime>
  <Pages>1</Pages>
  <Words>5693</Words>
  <Characters>30744</Characters>
  <Application>Microsoft Office Word</Application>
  <DocSecurity>0</DocSecurity>
  <Lines>256</Lines>
  <Paragraphs>72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Windows 7</cp:lastModifiedBy>
  <cp:revision>99</cp:revision>
  <cp:lastPrinted>2011-02-28T01:34:00Z</cp:lastPrinted>
  <dcterms:created xsi:type="dcterms:W3CDTF">2010-09-19T14:15:00Z</dcterms:created>
  <dcterms:modified xsi:type="dcterms:W3CDTF">2013-06-12T13:07:00Z</dcterms:modified>
</cp:coreProperties>
</file>